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7EB9" w14:textId="77777777" w:rsidR="00865213" w:rsidRDefault="00000000">
      <w:pPr>
        <w:spacing w:before="61" w:line="362" w:lineRule="auto"/>
        <w:ind w:left="1402" w:right="701"/>
        <w:jc w:val="center"/>
        <w:rPr>
          <w:b/>
          <w:sz w:val="24"/>
        </w:rPr>
      </w:pPr>
      <w:r>
        <w:rPr>
          <w:b/>
          <w:sz w:val="24"/>
        </w:rPr>
        <w:t>Казахский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национальный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университет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имени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аль-Фараби Факультет биологии и биотехнологии</w:t>
      </w:r>
    </w:p>
    <w:p w14:paraId="26FB6902" w14:textId="77777777" w:rsidR="00865213" w:rsidRDefault="00000000">
      <w:pPr>
        <w:spacing w:line="271" w:lineRule="exact"/>
        <w:ind w:left="1402" w:right="704"/>
        <w:jc w:val="center"/>
        <w:rPr>
          <w:b/>
          <w:sz w:val="24"/>
        </w:rPr>
      </w:pPr>
      <w:r>
        <w:rPr>
          <w:b/>
          <w:sz w:val="24"/>
        </w:rPr>
        <w:t>Кафедра</w:t>
      </w:r>
      <w:r>
        <w:rPr>
          <w:b/>
          <w:spacing w:val="-2"/>
          <w:sz w:val="24"/>
        </w:rPr>
        <w:t xml:space="preserve"> биотехнологии</w:t>
      </w:r>
    </w:p>
    <w:p w14:paraId="15F8377D" w14:textId="77777777" w:rsidR="00865213" w:rsidRDefault="00865213">
      <w:pPr>
        <w:pStyle w:val="a3"/>
        <w:rPr>
          <w:b/>
          <w:sz w:val="24"/>
        </w:rPr>
      </w:pPr>
    </w:p>
    <w:p w14:paraId="6E756E01" w14:textId="77777777" w:rsidR="00865213" w:rsidRDefault="00865213">
      <w:pPr>
        <w:pStyle w:val="a3"/>
        <w:rPr>
          <w:b/>
          <w:sz w:val="24"/>
        </w:rPr>
      </w:pPr>
    </w:p>
    <w:p w14:paraId="2A0A1407" w14:textId="77777777" w:rsidR="00865213" w:rsidRDefault="00865213">
      <w:pPr>
        <w:pStyle w:val="a3"/>
        <w:rPr>
          <w:b/>
          <w:sz w:val="24"/>
        </w:rPr>
      </w:pPr>
    </w:p>
    <w:p w14:paraId="5FAF072A" w14:textId="77777777" w:rsidR="00865213" w:rsidRDefault="00865213">
      <w:pPr>
        <w:pStyle w:val="a3"/>
        <w:rPr>
          <w:b/>
          <w:sz w:val="24"/>
        </w:rPr>
      </w:pPr>
    </w:p>
    <w:p w14:paraId="58B2C00E" w14:textId="77777777" w:rsidR="00865213" w:rsidRDefault="00865213">
      <w:pPr>
        <w:pStyle w:val="a3"/>
        <w:rPr>
          <w:b/>
          <w:sz w:val="24"/>
        </w:rPr>
      </w:pPr>
    </w:p>
    <w:p w14:paraId="5C7EC535" w14:textId="77777777" w:rsidR="00865213" w:rsidRDefault="00865213">
      <w:pPr>
        <w:pStyle w:val="a3"/>
        <w:rPr>
          <w:b/>
          <w:sz w:val="24"/>
        </w:rPr>
      </w:pPr>
    </w:p>
    <w:p w14:paraId="06606038" w14:textId="77777777" w:rsidR="00865213" w:rsidRDefault="00865213">
      <w:pPr>
        <w:pStyle w:val="a3"/>
        <w:rPr>
          <w:b/>
          <w:sz w:val="24"/>
        </w:rPr>
      </w:pPr>
    </w:p>
    <w:p w14:paraId="3A57EF47" w14:textId="77777777" w:rsidR="00865213" w:rsidRDefault="00865213">
      <w:pPr>
        <w:pStyle w:val="a3"/>
        <w:rPr>
          <w:b/>
          <w:sz w:val="24"/>
        </w:rPr>
      </w:pPr>
    </w:p>
    <w:p w14:paraId="5A8353B4" w14:textId="77777777" w:rsidR="00865213" w:rsidRDefault="00865213">
      <w:pPr>
        <w:pStyle w:val="a3"/>
        <w:rPr>
          <w:b/>
          <w:sz w:val="24"/>
        </w:rPr>
      </w:pPr>
    </w:p>
    <w:p w14:paraId="7B2F0338" w14:textId="77777777" w:rsidR="00865213" w:rsidRDefault="00865213">
      <w:pPr>
        <w:pStyle w:val="a3"/>
        <w:rPr>
          <w:b/>
          <w:sz w:val="24"/>
        </w:rPr>
      </w:pPr>
    </w:p>
    <w:p w14:paraId="559B6B96" w14:textId="77777777" w:rsidR="00865213" w:rsidRDefault="00865213">
      <w:pPr>
        <w:pStyle w:val="a3"/>
        <w:rPr>
          <w:b/>
          <w:sz w:val="24"/>
        </w:rPr>
      </w:pPr>
    </w:p>
    <w:p w14:paraId="467B373A" w14:textId="77777777" w:rsidR="00865213" w:rsidRDefault="00865213">
      <w:pPr>
        <w:pStyle w:val="a3"/>
        <w:rPr>
          <w:b/>
          <w:sz w:val="24"/>
        </w:rPr>
      </w:pPr>
    </w:p>
    <w:p w14:paraId="00028ED4" w14:textId="77777777" w:rsidR="00865213" w:rsidRDefault="00865213">
      <w:pPr>
        <w:pStyle w:val="a3"/>
        <w:rPr>
          <w:b/>
          <w:sz w:val="24"/>
        </w:rPr>
      </w:pPr>
    </w:p>
    <w:p w14:paraId="7D2E1DEC" w14:textId="77777777" w:rsidR="00865213" w:rsidRDefault="00865213">
      <w:pPr>
        <w:pStyle w:val="a3"/>
        <w:rPr>
          <w:b/>
          <w:sz w:val="24"/>
        </w:rPr>
      </w:pPr>
    </w:p>
    <w:p w14:paraId="6D3EEECE" w14:textId="77777777" w:rsidR="00865213" w:rsidRDefault="00865213">
      <w:pPr>
        <w:pStyle w:val="a3"/>
        <w:rPr>
          <w:b/>
          <w:sz w:val="24"/>
        </w:rPr>
      </w:pPr>
    </w:p>
    <w:p w14:paraId="225C3738" w14:textId="77777777" w:rsidR="00865213" w:rsidRDefault="00865213">
      <w:pPr>
        <w:pStyle w:val="a3"/>
        <w:rPr>
          <w:b/>
          <w:sz w:val="24"/>
        </w:rPr>
      </w:pPr>
    </w:p>
    <w:p w14:paraId="46BF25DA" w14:textId="77777777" w:rsidR="00865213" w:rsidRDefault="00865213">
      <w:pPr>
        <w:pStyle w:val="a3"/>
        <w:rPr>
          <w:b/>
          <w:sz w:val="24"/>
        </w:rPr>
      </w:pPr>
    </w:p>
    <w:p w14:paraId="2E1BF31D" w14:textId="77777777" w:rsidR="00865213" w:rsidRDefault="00865213">
      <w:pPr>
        <w:pStyle w:val="a3"/>
        <w:rPr>
          <w:b/>
          <w:sz w:val="24"/>
        </w:rPr>
      </w:pPr>
    </w:p>
    <w:p w14:paraId="014A6DFD" w14:textId="77777777" w:rsidR="00865213" w:rsidRDefault="00865213">
      <w:pPr>
        <w:pStyle w:val="a3"/>
        <w:rPr>
          <w:b/>
          <w:sz w:val="24"/>
        </w:rPr>
      </w:pPr>
    </w:p>
    <w:p w14:paraId="1F6A3D35" w14:textId="77777777" w:rsidR="00865213" w:rsidRDefault="00865213">
      <w:pPr>
        <w:pStyle w:val="a3"/>
        <w:spacing w:before="2"/>
        <w:rPr>
          <w:b/>
          <w:sz w:val="24"/>
        </w:rPr>
      </w:pPr>
    </w:p>
    <w:p w14:paraId="49BAD9DE" w14:textId="77777777" w:rsidR="00865213" w:rsidRDefault="00000000">
      <w:pPr>
        <w:ind w:left="1402" w:right="704"/>
        <w:jc w:val="center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итогового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экзамена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дисциплине</w:t>
      </w:r>
    </w:p>
    <w:p w14:paraId="3B063DB4" w14:textId="77777777" w:rsidR="00876397" w:rsidRDefault="00876397" w:rsidP="00876397">
      <w:pPr>
        <w:spacing w:line="360" w:lineRule="auto"/>
        <w:jc w:val="center"/>
        <w:rPr>
          <w:shd w:val="clear" w:color="auto" w:fill="FFFFFF"/>
        </w:rPr>
      </w:pPr>
    </w:p>
    <w:p w14:paraId="3203B629" w14:textId="77777777" w:rsidR="008A3D1B" w:rsidRPr="003F3540" w:rsidRDefault="008A3D1B" w:rsidP="008A3D1B">
      <w:pPr>
        <w:spacing w:line="360" w:lineRule="auto"/>
        <w:jc w:val="center"/>
        <w:rPr>
          <w:lang w:val="kk-KZ"/>
        </w:rPr>
      </w:pPr>
      <w:bookmarkStart w:id="0" w:name="_Hlk156649883"/>
      <w:r>
        <w:rPr>
          <w:shd w:val="clear" w:color="auto" w:fill="FFFFFF"/>
        </w:rPr>
        <w:t>97428 Медицинская микробиология и эпидемиология</w:t>
      </w:r>
    </w:p>
    <w:bookmarkEnd w:id="0"/>
    <w:p w14:paraId="20450729" w14:textId="131FEE80" w:rsidR="00865213" w:rsidRDefault="00000000">
      <w:pPr>
        <w:spacing w:before="139" w:line="448" w:lineRule="auto"/>
        <w:ind w:left="2236" w:right="2244"/>
        <w:jc w:val="center"/>
        <w:rPr>
          <w:sz w:val="24"/>
        </w:rPr>
      </w:pPr>
      <w:r>
        <w:rPr>
          <w:sz w:val="24"/>
        </w:rPr>
        <w:t>2023-2024 учебный год, осенний семестр</w:t>
      </w:r>
    </w:p>
    <w:p w14:paraId="13306219" w14:textId="77777777" w:rsidR="00865213" w:rsidRDefault="00865213">
      <w:pPr>
        <w:pStyle w:val="a3"/>
        <w:spacing w:before="242"/>
        <w:rPr>
          <w:sz w:val="24"/>
        </w:rPr>
      </w:pPr>
    </w:p>
    <w:p w14:paraId="1263FE10" w14:textId="77777777" w:rsidR="008A3D1B" w:rsidRPr="003F3540" w:rsidRDefault="008A3D1B" w:rsidP="008A3D1B">
      <w:pPr>
        <w:spacing w:line="360" w:lineRule="auto"/>
        <w:jc w:val="center"/>
        <w:rPr>
          <w:lang w:val="kk-KZ"/>
        </w:rPr>
      </w:pPr>
      <w:r w:rsidRPr="003F3540">
        <w:t>«</w:t>
      </w:r>
      <w:r>
        <w:t>6В05107</w:t>
      </w:r>
      <w:r w:rsidRPr="003F3540">
        <w:t xml:space="preserve">» </w:t>
      </w:r>
      <w:r w:rsidRPr="003F3540">
        <w:rPr>
          <w:lang w:val="kk-KZ"/>
        </w:rPr>
        <w:t xml:space="preserve">– </w:t>
      </w:r>
      <w:r>
        <w:rPr>
          <w:lang w:val="kk-KZ"/>
        </w:rPr>
        <w:t>Микробиология</w:t>
      </w:r>
    </w:p>
    <w:p w14:paraId="26FD1103" w14:textId="77777777" w:rsidR="00865213" w:rsidRDefault="00865213">
      <w:pPr>
        <w:pStyle w:val="a3"/>
        <w:spacing w:before="209"/>
        <w:rPr>
          <w:sz w:val="24"/>
        </w:rPr>
      </w:pPr>
    </w:p>
    <w:tbl>
      <w:tblPr>
        <w:tblStyle w:val="10"/>
        <w:tblW w:w="0" w:type="auto"/>
        <w:tblInd w:w="3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52"/>
      </w:tblGrid>
      <w:tr w:rsidR="008A3D1B" w:rsidRPr="00A56FA2" w14:paraId="4B97CCA2" w14:textId="77777777" w:rsidTr="008A3D1B">
        <w:trPr>
          <w:trHeight w:val="316"/>
        </w:trPr>
        <w:tc>
          <w:tcPr>
            <w:tcW w:w="2552" w:type="dxa"/>
          </w:tcPr>
          <w:p w14:paraId="7E24178F" w14:textId="7BE0E5CA" w:rsidR="008A3D1B" w:rsidRPr="00A56FA2" w:rsidRDefault="008A3D1B" w:rsidP="008A3D1B">
            <w:pPr>
              <w:spacing w:line="360" w:lineRule="auto"/>
              <w:rPr>
                <w:lang w:eastAsia="ru-RU"/>
              </w:rPr>
            </w:pPr>
            <w:r w:rsidRPr="00A56FA2">
              <w:rPr>
                <w:sz w:val="22"/>
                <w:szCs w:val="22"/>
                <w:lang w:eastAsia="ru-RU"/>
              </w:rPr>
              <w:t xml:space="preserve">Курс 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552" w:type="dxa"/>
          </w:tcPr>
          <w:p w14:paraId="0A326D4D" w14:textId="0F0ECB2C" w:rsidR="008A3D1B" w:rsidRPr="00A56FA2" w:rsidRDefault="008A3D1B" w:rsidP="008A3D1B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</w:p>
        </w:tc>
      </w:tr>
      <w:tr w:rsidR="008A3D1B" w:rsidRPr="00A56FA2" w14:paraId="1A23A47E" w14:textId="77777777" w:rsidTr="008A3D1B">
        <w:trPr>
          <w:trHeight w:val="316"/>
        </w:trPr>
        <w:tc>
          <w:tcPr>
            <w:tcW w:w="2552" w:type="dxa"/>
          </w:tcPr>
          <w:p w14:paraId="6BA40A0D" w14:textId="7DDC5E85" w:rsidR="008A3D1B" w:rsidRPr="00A56FA2" w:rsidRDefault="008A3D1B" w:rsidP="008A3D1B">
            <w:pPr>
              <w:spacing w:line="360" w:lineRule="auto"/>
              <w:rPr>
                <w:lang w:eastAsia="ru-RU"/>
              </w:rPr>
            </w:pPr>
            <w:r w:rsidRPr="00A56FA2">
              <w:rPr>
                <w:sz w:val="22"/>
                <w:szCs w:val="22"/>
                <w:lang w:eastAsia="ru-RU"/>
              </w:rPr>
              <w:t xml:space="preserve">Семестр 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552" w:type="dxa"/>
          </w:tcPr>
          <w:p w14:paraId="19923C65" w14:textId="4595036B" w:rsidR="008A3D1B" w:rsidRPr="00A56FA2" w:rsidRDefault="008A3D1B" w:rsidP="008A3D1B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</w:p>
        </w:tc>
      </w:tr>
      <w:tr w:rsidR="008A3D1B" w:rsidRPr="00A56FA2" w14:paraId="5A24723F" w14:textId="77777777" w:rsidTr="008A3D1B">
        <w:trPr>
          <w:trHeight w:val="342"/>
        </w:trPr>
        <w:tc>
          <w:tcPr>
            <w:tcW w:w="2552" w:type="dxa"/>
          </w:tcPr>
          <w:p w14:paraId="3CCC3904" w14:textId="0A2317D2" w:rsidR="008A3D1B" w:rsidRPr="00A56FA2" w:rsidRDefault="008A3D1B" w:rsidP="008A3D1B">
            <w:pPr>
              <w:spacing w:line="360" w:lineRule="auto"/>
              <w:rPr>
                <w:lang w:val="kk-KZ" w:eastAsia="ru-RU"/>
              </w:rPr>
            </w:pPr>
            <w:r w:rsidRPr="00A56FA2">
              <w:rPr>
                <w:sz w:val="22"/>
                <w:szCs w:val="22"/>
                <w:lang w:val="kk-KZ" w:eastAsia="ru-RU"/>
              </w:rPr>
              <w:t>Кол</w:t>
            </w:r>
            <w:r w:rsidRPr="00A56FA2">
              <w:rPr>
                <w:sz w:val="22"/>
                <w:szCs w:val="22"/>
                <w:lang w:eastAsia="ru-RU"/>
              </w:rPr>
              <w:t>-во к</w:t>
            </w:r>
            <w:r w:rsidRPr="00A56FA2">
              <w:rPr>
                <w:sz w:val="22"/>
                <w:szCs w:val="22"/>
                <w:lang w:val="kk-KZ" w:eastAsia="ru-RU"/>
              </w:rPr>
              <w:t xml:space="preserve">редитов </w:t>
            </w:r>
            <w:r>
              <w:rPr>
                <w:sz w:val="22"/>
                <w:szCs w:val="22"/>
                <w:lang w:val="kk-KZ" w:eastAsia="ru-RU"/>
              </w:rPr>
              <w:t>9</w:t>
            </w:r>
          </w:p>
        </w:tc>
        <w:tc>
          <w:tcPr>
            <w:tcW w:w="2552" w:type="dxa"/>
          </w:tcPr>
          <w:p w14:paraId="646A3948" w14:textId="00B0EEB3" w:rsidR="008A3D1B" w:rsidRPr="00A56FA2" w:rsidRDefault="008A3D1B" w:rsidP="008A3D1B">
            <w:pPr>
              <w:spacing w:line="360" w:lineRule="auto"/>
              <w:rPr>
                <w:sz w:val="22"/>
                <w:szCs w:val="22"/>
                <w:lang w:eastAsia="ru-RU"/>
              </w:rPr>
            </w:pPr>
          </w:p>
        </w:tc>
      </w:tr>
      <w:tr w:rsidR="008A3D1B" w:rsidRPr="00A56FA2" w14:paraId="7E05153D" w14:textId="77777777" w:rsidTr="008A3D1B">
        <w:trPr>
          <w:trHeight w:val="316"/>
        </w:trPr>
        <w:tc>
          <w:tcPr>
            <w:tcW w:w="2552" w:type="dxa"/>
          </w:tcPr>
          <w:p w14:paraId="752D516D" w14:textId="7F557E5F" w:rsidR="008A3D1B" w:rsidRPr="00A56FA2" w:rsidRDefault="008A3D1B" w:rsidP="008A3D1B">
            <w:pPr>
              <w:spacing w:line="360" w:lineRule="auto"/>
              <w:rPr>
                <w:lang w:val="kk-KZ" w:eastAsia="ru-RU"/>
              </w:rPr>
            </w:pPr>
            <w:r w:rsidRPr="00A56FA2">
              <w:rPr>
                <w:sz w:val="22"/>
                <w:szCs w:val="22"/>
                <w:lang w:val="kk-KZ" w:eastAsia="ru-RU"/>
              </w:rPr>
              <w:t xml:space="preserve">Лекция </w:t>
            </w:r>
            <w:r>
              <w:rPr>
                <w:sz w:val="22"/>
                <w:szCs w:val="22"/>
                <w:lang w:val="kk-KZ" w:eastAsia="ru-RU"/>
              </w:rPr>
              <w:t>3,0</w:t>
            </w:r>
          </w:p>
        </w:tc>
        <w:tc>
          <w:tcPr>
            <w:tcW w:w="2552" w:type="dxa"/>
          </w:tcPr>
          <w:p w14:paraId="433FB4BA" w14:textId="1EC1FFCD" w:rsidR="008A3D1B" w:rsidRPr="00A56FA2" w:rsidRDefault="008A3D1B" w:rsidP="008A3D1B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</w:p>
        </w:tc>
      </w:tr>
      <w:tr w:rsidR="008A3D1B" w:rsidRPr="00A56FA2" w14:paraId="18EB1350" w14:textId="77777777" w:rsidTr="008A3D1B">
        <w:trPr>
          <w:trHeight w:val="316"/>
        </w:trPr>
        <w:tc>
          <w:tcPr>
            <w:tcW w:w="2552" w:type="dxa"/>
          </w:tcPr>
          <w:p w14:paraId="0DDDED5D" w14:textId="77777777" w:rsidR="008A3D1B" w:rsidRDefault="008A3D1B" w:rsidP="008A3D1B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  <w:r w:rsidRPr="00A56FA2">
              <w:rPr>
                <w:sz w:val="22"/>
                <w:szCs w:val="22"/>
                <w:lang w:val="kk-KZ" w:eastAsia="ru-RU"/>
              </w:rPr>
              <w:t xml:space="preserve">Семинар </w:t>
            </w:r>
            <w:r>
              <w:rPr>
                <w:sz w:val="22"/>
                <w:szCs w:val="22"/>
                <w:lang w:val="kk-KZ" w:eastAsia="ru-RU"/>
              </w:rPr>
              <w:t>4,5</w:t>
            </w:r>
          </w:p>
          <w:p w14:paraId="33E17A94" w14:textId="15E7BD2A" w:rsidR="008A3D1B" w:rsidRPr="00A56FA2" w:rsidRDefault="008A3D1B" w:rsidP="008A3D1B">
            <w:pPr>
              <w:spacing w:line="360" w:lineRule="auto"/>
              <w:rPr>
                <w:lang w:val="kk-KZ" w:eastAsia="ru-RU"/>
              </w:rPr>
            </w:pPr>
            <w:r>
              <w:rPr>
                <w:sz w:val="22"/>
                <w:szCs w:val="22"/>
                <w:lang w:val="kk-KZ" w:eastAsia="ru-RU"/>
              </w:rPr>
              <w:t>Лаборатория 1,5</w:t>
            </w:r>
          </w:p>
        </w:tc>
        <w:tc>
          <w:tcPr>
            <w:tcW w:w="2552" w:type="dxa"/>
          </w:tcPr>
          <w:p w14:paraId="240CC4EA" w14:textId="137F2CD9" w:rsidR="008A3D1B" w:rsidRPr="00A56FA2" w:rsidRDefault="008A3D1B" w:rsidP="008A3D1B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</w:p>
        </w:tc>
      </w:tr>
      <w:tr w:rsidR="008A3D1B" w:rsidRPr="00A56FA2" w14:paraId="66C14717" w14:textId="77777777" w:rsidTr="008A3D1B">
        <w:trPr>
          <w:trHeight w:val="316"/>
        </w:trPr>
        <w:tc>
          <w:tcPr>
            <w:tcW w:w="2552" w:type="dxa"/>
          </w:tcPr>
          <w:p w14:paraId="5F8A28F1" w14:textId="7650A675" w:rsidR="008A3D1B" w:rsidRPr="00A56FA2" w:rsidRDefault="008A3D1B" w:rsidP="008A3D1B">
            <w:pPr>
              <w:spacing w:line="360" w:lineRule="auto"/>
              <w:rPr>
                <w:lang w:val="kk-KZ" w:eastAsia="ru-RU"/>
              </w:rPr>
            </w:pPr>
            <w:r w:rsidRPr="00A56FA2">
              <w:rPr>
                <w:sz w:val="22"/>
                <w:szCs w:val="22"/>
                <w:lang w:val="kk-KZ" w:eastAsia="ru-RU"/>
              </w:rPr>
              <w:t xml:space="preserve">СРСП </w:t>
            </w:r>
            <w:r>
              <w:rPr>
                <w:sz w:val="22"/>
                <w:szCs w:val="22"/>
                <w:lang w:val="kk-KZ" w:eastAsia="ru-RU"/>
              </w:rPr>
              <w:t>7</w:t>
            </w:r>
          </w:p>
        </w:tc>
        <w:tc>
          <w:tcPr>
            <w:tcW w:w="2552" w:type="dxa"/>
          </w:tcPr>
          <w:p w14:paraId="0D50906C" w14:textId="10E849DA" w:rsidR="008A3D1B" w:rsidRPr="00A56FA2" w:rsidRDefault="008A3D1B" w:rsidP="008A3D1B">
            <w:pPr>
              <w:spacing w:line="360" w:lineRule="auto"/>
              <w:rPr>
                <w:sz w:val="22"/>
                <w:szCs w:val="22"/>
                <w:lang w:val="kk-KZ" w:eastAsia="ru-RU"/>
              </w:rPr>
            </w:pPr>
          </w:p>
        </w:tc>
      </w:tr>
    </w:tbl>
    <w:p w14:paraId="78CE50B2" w14:textId="77777777" w:rsidR="00865213" w:rsidRDefault="00865213">
      <w:pPr>
        <w:pStyle w:val="a3"/>
        <w:rPr>
          <w:sz w:val="24"/>
        </w:rPr>
      </w:pPr>
    </w:p>
    <w:p w14:paraId="1DFAA6B1" w14:textId="77777777" w:rsidR="00865213" w:rsidRDefault="00865213">
      <w:pPr>
        <w:pStyle w:val="a3"/>
        <w:rPr>
          <w:sz w:val="24"/>
        </w:rPr>
      </w:pPr>
    </w:p>
    <w:p w14:paraId="33D988AD" w14:textId="77777777" w:rsidR="00865213" w:rsidRDefault="00865213">
      <w:pPr>
        <w:pStyle w:val="a3"/>
        <w:rPr>
          <w:sz w:val="24"/>
        </w:rPr>
      </w:pPr>
    </w:p>
    <w:p w14:paraId="3B5D2D6A" w14:textId="77777777" w:rsidR="00865213" w:rsidRDefault="00865213">
      <w:pPr>
        <w:pStyle w:val="a3"/>
        <w:rPr>
          <w:sz w:val="24"/>
        </w:rPr>
      </w:pPr>
    </w:p>
    <w:p w14:paraId="00A409D0" w14:textId="77777777" w:rsidR="00865213" w:rsidRDefault="00865213">
      <w:pPr>
        <w:pStyle w:val="a3"/>
        <w:spacing w:before="63"/>
        <w:rPr>
          <w:sz w:val="24"/>
        </w:rPr>
      </w:pPr>
    </w:p>
    <w:p w14:paraId="30191CEC" w14:textId="77777777" w:rsidR="00865213" w:rsidRDefault="00000000">
      <w:pPr>
        <w:ind w:left="1402" w:right="707"/>
        <w:jc w:val="center"/>
        <w:rPr>
          <w:sz w:val="24"/>
        </w:rPr>
      </w:pPr>
      <w:r>
        <w:rPr>
          <w:sz w:val="24"/>
        </w:rPr>
        <w:t>Алматы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4E775197" w14:textId="77777777" w:rsidR="00865213" w:rsidRDefault="00865213">
      <w:pPr>
        <w:jc w:val="center"/>
        <w:rPr>
          <w:sz w:val="24"/>
        </w:rPr>
        <w:sectPr w:rsidR="00865213" w:rsidSect="00E1041D">
          <w:type w:val="continuous"/>
          <w:pgSz w:w="11930" w:h="16860"/>
          <w:pgMar w:top="1060" w:right="740" w:bottom="280" w:left="1600" w:header="720" w:footer="720" w:gutter="0"/>
          <w:cols w:space="720"/>
        </w:sectPr>
      </w:pPr>
    </w:p>
    <w:p w14:paraId="5F7838A4" w14:textId="1DC2A276" w:rsidR="00865213" w:rsidRDefault="00000000" w:rsidP="008A3D1B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 w:rsidR="008A3D1B" w:rsidRPr="008A3D1B">
        <w:rPr>
          <w:shd w:val="clear" w:color="auto" w:fill="FFFFFF"/>
        </w:rPr>
        <w:t>97428 «Медицинская микробиология и эпидемиология»</w:t>
      </w:r>
      <w:r w:rsidR="008A3D1B" w:rsidRPr="008A3D1B">
        <w:rPr>
          <w:shd w:val="clear" w:color="auto" w:fill="FFFFFF"/>
        </w:rPr>
        <w:t xml:space="preserve"> </w:t>
      </w:r>
      <w:r w:rsidR="008A3D1B" w:rsidRPr="00D91C56">
        <w:rPr>
          <w:bCs/>
        </w:rPr>
        <w:t>«6В05107» – Микробиология</w:t>
      </w:r>
      <w:r w:rsidR="008A3D1B">
        <w:rPr>
          <w:bCs/>
        </w:rPr>
        <w:t xml:space="preserve"> </w:t>
      </w:r>
      <w:r>
        <w:rPr>
          <w:sz w:val="24"/>
        </w:rPr>
        <w:t xml:space="preserve">составлена </w:t>
      </w:r>
      <w:proofErr w:type="spellStart"/>
      <w:r w:rsidRPr="00876397">
        <w:rPr>
          <w:sz w:val="24"/>
        </w:rPr>
        <w:t>Ултанбековой</w:t>
      </w:r>
      <w:proofErr w:type="spellEnd"/>
      <w:r w:rsidRPr="00876397">
        <w:rPr>
          <w:sz w:val="24"/>
        </w:rPr>
        <w:t xml:space="preserve"> Г.Д.,</w:t>
      </w:r>
      <w:r w:rsidR="00876397" w:rsidRPr="00876397">
        <w:rPr>
          <w:sz w:val="24"/>
        </w:rPr>
        <w:t xml:space="preserve"> </w:t>
      </w:r>
      <w:r w:rsidRPr="00876397">
        <w:rPr>
          <w:sz w:val="24"/>
        </w:rPr>
        <w:t>кафедры</w:t>
      </w:r>
      <w:r>
        <w:rPr>
          <w:spacing w:val="-2"/>
          <w:sz w:val="24"/>
        </w:rPr>
        <w:t xml:space="preserve"> биотехнологии</w:t>
      </w:r>
    </w:p>
    <w:p w14:paraId="2221E317" w14:textId="77777777" w:rsidR="00865213" w:rsidRDefault="00865213">
      <w:pPr>
        <w:pStyle w:val="a3"/>
        <w:rPr>
          <w:sz w:val="24"/>
        </w:rPr>
      </w:pPr>
    </w:p>
    <w:p w14:paraId="0911B855" w14:textId="77777777" w:rsidR="00865213" w:rsidRDefault="00865213">
      <w:pPr>
        <w:pStyle w:val="a3"/>
        <w:rPr>
          <w:sz w:val="24"/>
        </w:rPr>
      </w:pPr>
    </w:p>
    <w:p w14:paraId="07D95998" w14:textId="77777777" w:rsidR="00865213" w:rsidRDefault="00865213">
      <w:pPr>
        <w:pStyle w:val="a3"/>
        <w:rPr>
          <w:sz w:val="24"/>
        </w:rPr>
      </w:pPr>
    </w:p>
    <w:p w14:paraId="384EBEFC" w14:textId="77777777" w:rsidR="00865213" w:rsidRDefault="00865213">
      <w:pPr>
        <w:pStyle w:val="a3"/>
        <w:rPr>
          <w:sz w:val="24"/>
        </w:rPr>
      </w:pPr>
    </w:p>
    <w:p w14:paraId="4001AE2D" w14:textId="77777777" w:rsidR="00865213" w:rsidRDefault="00865213">
      <w:pPr>
        <w:pStyle w:val="a3"/>
        <w:rPr>
          <w:sz w:val="24"/>
        </w:rPr>
      </w:pPr>
    </w:p>
    <w:p w14:paraId="1B83CC04" w14:textId="77777777" w:rsidR="00865213" w:rsidRDefault="00865213">
      <w:pPr>
        <w:pStyle w:val="a3"/>
        <w:rPr>
          <w:sz w:val="24"/>
        </w:rPr>
      </w:pPr>
    </w:p>
    <w:p w14:paraId="2A367CDD" w14:textId="77777777" w:rsidR="00865213" w:rsidRDefault="00865213">
      <w:pPr>
        <w:pStyle w:val="a3"/>
        <w:rPr>
          <w:sz w:val="24"/>
        </w:rPr>
      </w:pPr>
    </w:p>
    <w:p w14:paraId="0760E1BC" w14:textId="77777777" w:rsidR="00865213" w:rsidRDefault="00865213">
      <w:pPr>
        <w:pStyle w:val="a3"/>
        <w:rPr>
          <w:sz w:val="24"/>
        </w:rPr>
      </w:pPr>
    </w:p>
    <w:p w14:paraId="2AC0ACA9" w14:textId="77777777" w:rsidR="00865213" w:rsidRDefault="00865213">
      <w:pPr>
        <w:pStyle w:val="a3"/>
        <w:rPr>
          <w:sz w:val="24"/>
        </w:rPr>
      </w:pPr>
    </w:p>
    <w:p w14:paraId="3CAC8E2F" w14:textId="77777777" w:rsidR="00865213" w:rsidRDefault="00865213">
      <w:pPr>
        <w:pStyle w:val="a3"/>
        <w:rPr>
          <w:sz w:val="24"/>
        </w:rPr>
      </w:pPr>
    </w:p>
    <w:p w14:paraId="42D78328" w14:textId="77777777" w:rsidR="00865213" w:rsidRDefault="00865213">
      <w:pPr>
        <w:pStyle w:val="a3"/>
        <w:rPr>
          <w:sz w:val="24"/>
        </w:rPr>
      </w:pPr>
    </w:p>
    <w:p w14:paraId="60CF6674" w14:textId="77777777" w:rsidR="00865213" w:rsidRDefault="00865213">
      <w:pPr>
        <w:pStyle w:val="a3"/>
        <w:rPr>
          <w:sz w:val="24"/>
        </w:rPr>
      </w:pPr>
    </w:p>
    <w:p w14:paraId="0F9A5094" w14:textId="77777777" w:rsidR="00865213" w:rsidRDefault="00865213">
      <w:pPr>
        <w:pStyle w:val="a3"/>
        <w:rPr>
          <w:sz w:val="24"/>
        </w:rPr>
      </w:pPr>
    </w:p>
    <w:p w14:paraId="2E11E87A" w14:textId="77777777" w:rsidR="00865213" w:rsidRDefault="00865213">
      <w:pPr>
        <w:pStyle w:val="a3"/>
        <w:rPr>
          <w:sz w:val="24"/>
        </w:rPr>
      </w:pPr>
    </w:p>
    <w:p w14:paraId="00105855" w14:textId="77777777" w:rsidR="00865213" w:rsidRDefault="00865213">
      <w:pPr>
        <w:pStyle w:val="a3"/>
        <w:spacing w:before="140"/>
        <w:rPr>
          <w:sz w:val="24"/>
        </w:rPr>
      </w:pPr>
    </w:p>
    <w:p w14:paraId="48C0388C" w14:textId="77777777" w:rsidR="00876397" w:rsidRPr="007B4416" w:rsidRDefault="00000000" w:rsidP="00876397">
      <w:pPr>
        <w:spacing w:line="360" w:lineRule="auto"/>
        <w:rPr>
          <w:bCs/>
        </w:rPr>
      </w:pPr>
      <w:r>
        <w:rPr>
          <w:sz w:val="24"/>
        </w:rPr>
        <w:t>Рассмотрена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биотехнологии </w:t>
      </w:r>
      <w:r w:rsidR="00876397" w:rsidRPr="007B4416">
        <w:rPr>
          <w:bCs/>
        </w:rPr>
        <w:t>от «</w:t>
      </w:r>
      <w:r w:rsidR="00876397">
        <w:rPr>
          <w:bCs/>
        </w:rPr>
        <w:t>23</w:t>
      </w:r>
      <w:r w:rsidR="00876397" w:rsidRPr="007B4416">
        <w:rPr>
          <w:bCs/>
        </w:rPr>
        <w:t>»</w:t>
      </w:r>
      <w:r w:rsidR="00876397">
        <w:rPr>
          <w:bCs/>
        </w:rPr>
        <w:t xml:space="preserve"> </w:t>
      </w:r>
      <w:proofErr w:type="gramStart"/>
      <w:r w:rsidR="00876397">
        <w:rPr>
          <w:bCs/>
        </w:rPr>
        <w:t>мая</w:t>
      </w:r>
      <w:r w:rsidR="00876397" w:rsidRPr="007B4416">
        <w:rPr>
          <w:bCs/>
        </w:rPr>
        <w:t xml:space="preserve">  202</w:t>
      </w:r>
      <w:r w:rsidR="00876397">
        <w:rPr>
          <w:bCs/>
        </w:rPr>
        <w:t>3</w:t>
      </w:r>
      <w:proofErr w:type="gramEnd"/>
      <w:r w:rsidR="00876397" w:rsidRPr="007B4416">
        <w:rPr>
          <w:bCs/>
        </w:rPr>
        <w:t xml:space="preserve"> г., протокол № «</w:t>
      </w:r>
      <w:r w:rsidR="00876397">
        <w:rPr>
          <w:bCs/>
        </w:rPr>
        <w:t>14</w:t>
      </w:r>
      <w:r w:rsidR="00876397" w:rsidRPr="007B4416">
        <w:rPr>
          <w:bCs/>
        </w:rPr>
        <w:t>»</w:t>
      </w:r>
    </w:p>
    <w:p w14:paraId="7D38BA16" w14:textId="77777777" w:rsidR="00865213" w:rsidRDefault="00000000" w:rsidP="00D37308">
      <w:pPr>
        <w:tabs>
          <w:tab w:val="left" w:pos="4399"/>
        </w:tabs>
        <w:rPr>
          <w:sz w:val="24"/>
        </w:rPr>
      </w:pPr>
      <w:r>
        <w:rPr>
          <w:sz w:val="24"/>
        </w:rPr>
        <w:t xml:space="preserve">Зав. кафедрой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Кистаубаева</w:t>
      </w:r>
      <w:proofErr w:type="spellEnd"/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А.С.</w:t>
      </w:r>
    </w:p>
    <w:p w14:paraId="0447D3CD" w14:textId="77777777" w:rsidR="00865213" w:rsidRDefault="00865213">
      <w:pPr>
        <w:pStyle w:val="a3"/>
        <w:rPr>
          <w:sz w:val="24"/>
        </w:rPr>
      </w:pPr>
    </w:p>
    <w:p w14:paraId="52951FD6" w14:textId="77777777" w:rsidR="00865213" w:rsidRDefault="00865213">
      <w:pPr>
        <w:pStyle w:val="a3"/>
        <w:rPr>
          <w:sz w:val="24"/>
        </w:rPr>
      </w:pPr>
    </w:p>
    <w:p w14:paraId="3DF32FB5" w14:textId="77777777" w:rsidR="00865213" w:rsidRDefault="00865213">
      <w:pPr>
        <w:pStyle w:val="a3"/>
        <w:spacing w:before="137"/>
        <w:rPr>
          <w:sz w:val="24"/>
        </w:rPr>
      </w:pPr>
    </w:p>
    <w:p w14:paraId="3579F9DD" w14:textId="77777777" w:rsidR="00865213" w:rsidRDefault="00000000" w:rsidP="00D37308">
      <w:pPr>
        <w:spacing w:line="360" w:lineRule="auto"/>
        <w:ind w:left="102" w:right="49"/>
        <w:rPr>
          <w:sz w:val="24"/>
        </w:rPr>
      </w:pPr>
      <w:r>
        <w:rPr>
          <w:sz w:val="24"/>
        </w:rPr>
        <w:t>Рассмотрена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заседании 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факультета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 и биотехнологии</w:t>
      </w:r>
    </w:p>
    <w:p w14:paraId="23735539" w14:textId="77777777" w:rsidR="00865213" w:rsidRDefault="00865213">
      <w:pPr>
        <w:pStyle w:val="a3"/>
        <w:spacing w:before="139"/>
        <w:rPr>
          <w:sz w:val="24"/>
        </w:rPr>
      </w:pPr>
    </w:p>
    <w:p w14:paraId="1A993F8E" w14:textId="37D95A88" w:rsidR="00865213" w:rsidRDefault="00000000" w:rsidP="00876397">
      <w:pPr>
        <w:spacing w:line="360" w:lineRule="auto"/>
        <w:rPr>
          <w:sz w:val="24"/>
        </w:rPr>
      </w:pPr>
      <w:r>
        <w:rPr>
          <w:sz w:val="24"/>
        </w:rPr>
        <w:t xml:space="preserve">От </w:t>
      </w:r>
      <w:r w:rsidR="008A3D1B" w:rsidRPr="003F3540">
        <w:rPr>
          <w:bCs/>
        </w:rPr>
        <w:t>«</w:t>
      </w:r>
      <w:r w:rsidR="008A3D1B">
        <w:rPr>
          <w:bCs/>
        </w:rPr>
        <w:t>24</w:t>
      </w:r>
      <w:r w:rsidR="008A3D1B" w:rsidRPr="003F3540">
        <w:rPr>
          <w:bCs/>
        </w:rPr>
        <w:t>»</w:t>
      </w:r>
      <w:r w:rsidR="008A3D1B" w:rsidRPr="003F3540">
        <w:rPr>
          <w:bCs/>
          <w:lang w:val="kk-KZ"/>
        </w:rPr>
        <w:t xml:space="preserve"> </w:t>
      </w:r>
      <w:r w:rsidR="008A3D1B">
        <w:rPr>
          <w:bCs/>
          <w:lang w:val="kk-KZ"/>
        </w:rPr>
        <w:t>мая</w:t>
      </w:r>
      <w:r w:rsidR="008A3D1B" w:rsidRPr="003F3540">
        <w:rPr>
          <w:bCs/>
          <w:lang w:val="kk-KZ"/>
        </w:rPr>
        <w:t xml:space="preserve"> </w:t>
      </w:r>
      <w:r w:rsidR="008A3D1B" w:rsidRPr="003F3540">
        <w:rPr>
          <w:bCs/>
        </w:rPr>
        <w:t xml:space="preserve">2023 г.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№</w:t>
      </w:r>
      <w:r w:rsidR="008A3D1B">
        <w:rPr>
          <w:spacing w:val="-10"/>
          <w:sz w:val="24"/>
        </w:rPr>
        <w:t>9</w:t>
      </w:r>
    </w:p>
    <w:p w14:paraId="740BE71C" w14:textId="77777777" w:rsidR="00865213" w:rsidRDefault="00865213">
      <w:pPr>
        <w:rPr>
          <w:sz w:val="24"/>
        </w:rPr>
        <w:sectPr w:rsidR="00865213" w:rsidSect="00E1041D">
          <w:pgSz w:w="11930" w:h="16860"/>
          <w:pgMar w:top="1060" w:right="740" w:bottom="280" w:left="1600" w:header="720" w:footer="720" w:gutter="0"/>
          <w:cols w:space="720"/>
        </w:sectPr>
      </w:pPr>
    </w:p>
    <w:p w14:paraId="07AE1C7B" w14:textId="77777777" w:rsidR="00865213" w:rsidRDefault="00000000" w:rsidP="00D37308">
      <w:pPr>
        <w:pStyle w:val="1"/>
        <w:spacing w:before="0"/>
        <w:ind w:left="0"/>
        <w:jc w:val="center"/>
      </w:pPr>
      <w:r>
        <w:lastRenderedPageBreak/>
        <w:t>ИТОГОВЫЙ</w:t>
      </w:r>
      <w:r>
        <w:rPr>
          <w:spacing w:val="-8"/>
        </w:rPr>
        <w:t xml:space="preserve"> </w:t>
      </w:r>
      <w:r>
        <w:t>ЭКЗАМЕН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ДИСЦИПЛИНЕ</w:t>
      </w:r>
    </w:p>
    <w:p w14:paraId="3D873F2D" w14:textId="77777777" w:rsidR="00865213" w:rsidRDefault="00865213" w:rsidP="00D37308">
      <w:pPr>
        <w:pStyle w:val="a3"/>
        <w:rPr>
          <w:b/>
        </w:rPr>
      </w:pPr>
    </w:p>
    <w:p w14:paraId="030E21DA" w14:textId="53C8D6B3" w:rsidR="00865213" w:rsidRDefault="008A3D1B" w:rsidP="008A3D1B">
      <w:pPr>
        <w:pStyle w:val="a3"/>
        <w:jc w:val="center"/>
        <w:rPr>
          <w:sz w:val="22"/>
          <w:szCs w:val="22"/>
          <w:shd w:val="clear" w:color="auto" w:fill="FFFFFF"/>
        </w:rPr>
      </w:pPr>
      <w:r w:rsidRPr="008A3D1B">
        <w:rPr>
          <w:sz w:val="22"/>
          <w:szCs w:val="22"/>
          <w:shd w:val="clear" w:color="auto" w:fill="FFFFFF"/>
        </w:rPr>
        <w:t>97428 Медицинская микробиология и эпидемиология</w:t>
      </w:r>
    </w:p>
    <w:p w14:paraId="3475BCF7" w14:textId="77777777" w:rsidR="008262C1" w:rsidRPr="00876397" w:rsidRDefault="008262C1" w:rsidP="008A3D1B">
      <w:pPr>
        <w:pStyle w:val="a3"/>
        <w:jc w:val="center"/>
        <w:rPr>
          <w:lang w:val="kk-KZ"/>
        </w:rPr>
      </w:pPr>
    </w:p>
    <w:p w14:paraId="50355B5F" w14:textId="77777777" w:rsidR="00865213" w:rsidRDefault="00000000" w:rsidP="00D37308">
      <w:pPr>
        <w:pStyle w:val="1"/>
        <w:spacing w:before="0"/>
        <w:ind w:left="0" w:firstLine="567"/>
      </w:pPr>
      <w:r>
        <w:t>Экзамен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rPr>
          <w:spacing w:val="-4"/>
        </w:rPr>
        <w:t>форме</w:t>
      </w:r>
    </w:p>
    <w:p w14:paraId="29FF360D" w14:textId="77777777" w:rsidR="00865213" w:rsidRDefault="00000000" w:rsidP="008262C1">
      <w:pPr>
        <w:pStyle w:val="a3"/>
        <w:ind w:firstLine="567"/>
        <w:jc w:val="both"/>
      </w:pPr>
      <w:r>
        <w:t xml:space="preserve">Проводится в университете, платформа IS </w:t>
      </w:r>
      <w:proofErr w:type="spellStart"/>
      <w:r>
        <w:t>Univer</w:t>
      </w:r>
      <w:proofErr w:type="spellEnd"/>
      <w:r>
        <w:t xml:space="preserve">. Форма экзамена – письменно. Формат экзамена – </w:t>
      </w:r>
      <w:r>
        <w:rPr>
          <w:spacing w:val="-2"/>
        </w:rPr>
        <w:t>оффлайн.</w:t>
      </w:r>
    </w:p>
    <w:p w14:paraId="3EC94F83" w14:textId="77777777" w:rsidR="00865213" w:rsidRDefault="00000000" w:rsidP="00D37308">
      <w:pPr>
        <w:pStyle w:val="1"/>
        <w:spacing w:before="0"/>
        <w:ind w:left="0" w:firstLine="567"/>
      </w:pPr>
      <w:r>
        <w:t>Предварительно</w:t>
      </w:r>
      <w:r>
        <w:rPr>
          <w:spacing w:val="-9"/>
        </w:rPr>
        <w:t xml:space="preserve"> </w:t>
      </w:r>
      <w:r>
        <w:t>студенты</w:t>
      </w:r>
      <w:r>
        <w:rPr>
          <w:spacing w:val="31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изучить</w:t>
      </w:r>
      <w:r>
        <w:rPr>
          <w:spacing w:val="-9"/>
        </w:rPr>
        <w:t xml:space="preserve"> </w:t>
      </w:r>
      <w:r>
        <w:t>инструкции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письменному</w:t>
      </w:r>
      <w:r>
        <w:rPr>
          <w:spacing w:val="-8"/>
        </w:rPr>
        <w:t xml:space="preserve"> </w:t>
      </w:r>
      <w:r>
        <w:rPr>
          <w:spacing w:val="-2"/>
        </w:rPr>
        <w:t>экзамену.</w:t>
      </w:r>
    </w:p>
    <w:p w14:paraId="4BFC36AC" w14:textId="77777777" w:rsidR="00865213" w:rsidRDefault="00000000" w:rsidP="008262C1">
      <w:pPr>
        <w:pStyle w:val="a3"/>
        <w:ind w:firstLine="567"/>
        <w:jc w:val="both"/>
      </w:pPr>
      <w:r>
        <w:t>За 30 минут до начала студенты должны приготовится к экзамену в соответствии с требованиями</w:t>
      </w:r>
      <w:r>
        <w:rPr>
          <w:spacing w:val="80"/>
        </w:rPr>
        <w:t xml:space="preserve"> </w:t>
      </w:r>
      <w:r>
        <w:t xml:space="preserve">инструкции </w:t>
      </w:r>
      <w:proofErr w:type="spellStart"/>
      <w:r>
        <w:t>попрокторингу</w:t>
      </w:r>
      <w:proofErr w:type="spellEnd"/>
      <w:r>
        <w:t>.</w:t>
      </w:r>
    </w:p>
    <w:p w14:paraId="25CA3569" w14:textId="77777777" w:rsidR="00865213" w:rsidRDefault="00000000" w:rsidP="008262C1">
      <w:pPr>
        <w:pStyle w:val="a3"/>
        <w:ind w:firstLine="567"/>
        <w:jc w:val="both"/>
      </w:pPr>
      <w:r>
        <w:t xml:space="preserve">Результаты </w:t>
      </w:r>
      <w:proofErr w:type="spellStart"/>
      <w:r>
        <w:t>экзаменв</w:t>
      </w:r>
      <w:proofErr w:type="spellEnd"/>
      <w:r>
        <w:t xml:space="preserve"> могут быть пересмотрены по результатам </w:t>
      </w:r>
      <w:proofErr w:type="spellStart"/>
      <w:r>
        <w:t>прокторинга</w:t>
      </w:r>
      <w:proofErr w:type="spellEnd"/>
      <w:r>
        <w:t>. Если студент нарушал правила прохождения экзамена, его результат будет аннулирован.</w:t>
      </w:r>
    </w:p>
    <w:p w14:paraId="596FB736" w14:textId="77777777" w:rsidR="00865213" w:rsidRDefault="00000000" w:rsidP="008262C1">
      <w:pPr>
        <w:pStyle w:val="a3"/>
        <w:ind w:firstLine="567"/>
        <w:jc w:val="both"/>
      </w:pPr>
      <w:r>
        <w:t>Продолжительность</w:t>
      </w:r>
      <w:r>
        <w:rPr>
          <w:spacing w:val="-5"/>
        </w:rPr>
        <w:t xml:space="preserve"> </w:t>
      </w:r>
      <w:r>
        <w:t>экзамена-в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proofErr w:type="spellStart"/>
      <w:r>
        <w:t>Univer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дать</w:t>
      </w:r>
      <w:r>
        <w:rPr>
          <w:spacing w:val="-5"/>
        </w:rPr>
        <w:t xml:space="preserve"> </w:t>
      </w:r>
      <w:r>
        <w:t>ответ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вопроса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120</w:t>
      </w:r>
      <w:r>
        <w:rPr>
          <w:spacing w:val="-4"/>
        </w:rPr>
        <w:t xml:space="preserve"> </w:t>
      </w:r>
      <w:r>
        <w:rPr>
          <w:spacing w:val="-2"/>
        </w:rPr>
        <w:t>минут.</w:t>
      </w:r>
    </w:p>
    <w:p w14:paraId="2DD48A0E" w14:textId="77777777" w:rsidR="00865213" w:rsidRDefault="00000000" w:rsidP="008262C1">
      <w:pPr>
        <w:pStyle w:val="1"/>
        <w:spacing w:before="0"/>
        <w:ind w:left="0" w:firstLine="567"/>
        <w:jc w:val="both"/>
      </w:pPr>
      <w:r>
        <w:t>Ведение</w:t>
      </w:r>
      <w:r>
        <w:rPr>
          <w:spacing w:val="-10"/>
        </w:rPr>
        <w:t xml:space="preserve"> </w:t>
      </w:r>
      <w:r>
        <w:rPr>
          <w:spacing w:val="-2"/>
        </w:rPr>
        <w:t>правил.</w:t>
      </w:r>
    </w:p>
    <w:p w14:paraId="4DC10317" w14:textId="77777777" w:rsidR="00865213" w:rsidRDefault="00000000" w:rsidP="008262C1">
      <w:pPr>
        <w:pStyle w:val="a3"/>
        <w:ind w:firstLine="567"/>
        <w:jc w:val="both"/>
      </w:pPr>
      <w:r>
        <w:t>Расписание</w:t>
      </w:r>
      <w:r>
        <w:rPr>
          <w:spacing w:val="18"/>
        </w:rPr>
        <w:t xml:space="preserve"> </w:t>
      </w:r>
      <w:r>
        <w:t>экзаменов</w:t>
      </w:r>
      <w:r>
        <w:rPr>
          <w:spacing w:val="20"/>
        </w:rPr>
        <w:t xml:space="preserve"> </w:t>
      </w:r>
      <w:r>
        <w:t>должно</w:t>
      </w:r>
      <w:r>
        <w:rPr>
          <w:spacing w:val="19"/>
        </w:rPr>
        <w:t xml:space="preserve"> </w:t>
      </w:r>
      <w:r>
        <w:t>быть</w:t>
      </w:r>
      <w:r>
        <w:rPr>
          <w:spacing w:val="20"/>
        </w:rPr>
        <w:t xml:space="preserve"> </w:t>
      </w:r>
      <w:r>
        <w:t>заранее</w:t>
      </w:r>
      <w:r>
        <w:rPr>
          <w:spacing w:val="19"/>
        </w:rPr>
        <w:t xml:space="preserve"> </w:t>
      </w:r>
      <w:r>
        <w:t>известно</w:t>
      </w:r>
      <w:r>
        <w:rPr>
          <w:spacing w:val="19"/>
        </w:rPr>
        <w:t xml:space="preserve"> </w:t>
      </w:r>
      <w:r>
        <w:t>студентам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преподавателям</w:t>
      </w:r>
      <w:r>
        <w:rPr>
          <w:spacing w:val="21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странице</w:t>
      </w:r>
      <w:r>
        <w:rPr>
          <w:spacing w:val="28"/>
        </w:rPr>
        <w:t xml:space="preserve"> </w:t>
      </w:r>
      <w:r>
        <w:rPr>
          <w:spacing w:val="-5"/>
        </w:rPr>
        <w:t>IS</w:t>
      </w:r>
    </w:p>
    <w:p w14:paraId="00A0788E" w14:textId="77777777" w:rsidR="00865213" w:rsidRDefault="00000000" w:rsidP="008262C1">
      <w:pPr>
        <w:pStyle w:val="a3"/>
        <w:ind w:firstLine="567"/>
        <w:jc w:val="both"/>
      </w:pPr>
      <w:proofErr w:type="spellStart"/>
      <w:r>
        <w:rPr>
          <w:spacing w:val="-2"/>
        </w:rPr>
        <w:t>Univer</w:t>
      </w:r>
      <w:proofErr w:type="spellEnd"/>
      <w:r>
        <w:rPr>
          <w:spacing w:val="-2"/>
        </w:rPr>
        <w:t>.</w:t>
      </w:r>
    </w:p>
    <w:p w14:paraId="273D81FB" w14:textId="77777777" w:rsidR="00865213" w:rsidRDefault="00000000" w:rsidP="008262C1">
      <w:pPr>
        <w:pStyle w:val="a3"/>
        <w:ind w:firstLine="567"/>
        <w:jc w:val="both"/>
      </w:pPr>
      <w:r>
        <w:t>Время</w:t>
      </w:r>
      <w:r>
        <w:rPr>
          <w:spacing w:val="38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подсчета</w:t>
      </w:r>
      <w:r>
        <w:rPr>
          <w:spacing w:val="43"/>
        </w:rPr>
        <w:t xml:space="preserve"> </w:t>
      </w:r>
      <w:r>
        <w:t>баллов</w:t>
      </w:r>
      <w:r>
        <w:rPr>
          <w:spacing w:val="40"/>
        </w:rPr>
        <w:t xml:space="preserve"> </w:t>
      </w:r>
      <w:r>
        <w:t>наступает</w:t>
      </w:r>
      <w:r>
        <w:rPr>
          <w:spacing w:val="39"/>
        </w:rPr>
        <w:t xml:space="preserve"> </w:t>
      </w:r>
      <w:r>
        <w:t>сразу</w:t>
      </w:r>
      <w:r>
        <w:rPr>
          <w:spacing w:val="39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проверки</w:t>
      </w:r>
      <w:r>
        <w:rPr>
          <w:spacing w:val="38"/>
        </w:rPr>
        <w:t xml:space="preserve"> </w:t>
      </w:r>
      <w:r>
        <w:t>текстового</w:t>
      </w:r>
      <w:r>
        <w:rPr>
          <w:spacing w:val="39"/>
        </w:rPr>
        <w:t xml:space="preserve"> </w:t>
      </w:r>
      <w:r>
        <w:t>документа.</w:t>
      </w:r>
      <w:r>
        <w:rPr>
          <w:spacing w:val="40"/>
        </w:rPr>
        <w:t xml:space="preserve"> </w:t>
      </w:r>
      <w:r>
        <w:rPr>
          <w:spacing w:val="-2"/>
        </w:rPr>
        <w:t>Рукописный</w:t>
      </w:r>
    </w:p>
    <w:p w14:paraId="7DB03BF8" w14:textId="77777777" w:rsidR="00865213" w:rsidRDefault="00000000" w:rsidP="008262C1">
      <w:pPr>
        <w:pStyle w:val="a3"/>
        <w:ind w:firstLine="567"/>
        <w:jc w:val="both"/>
      </w:pPr>
      <w:r>
        <w:t xml:space="preserve">ответный документ рассматривается дежурными </w:t>
      </w:r>
      <w:proofErr w:type="spellStart"/>
      <w:r>
        <w:t>преподавателми</w:t>
      </w:r>
      <w:proofErr w:type="spellEnd"/>
      <w:r>
        <w:t xml:space="preserve">. Баллы будут указаны на странице </w:t>
      </w:r>
      <w:proofErr w:type="spellStart"/>
      <w:r>
        <w:t>Univer</w:t>
      </w:r>
      <w:proofErr w:type="spellEnd"/>
      <w:r>
        <w:t xml:space="preserve"> IS преподавателя. Преподаватель вручную вносит оценки в аттестационный лист в системе </w:t>
      </w:r>
      <w:proofErr w:type="spellStart"/>
      <w:r>
        <w:t>Univer</w:t>
      </w:r>
      <w:proofErr w:type="spellEnd"/>
      <w:r>
        <w:t>. Перед сохранением надо внимательно проверить, правильно ли выданы кредиты всем студентам.</w:t>
      </w:r>
    </w:p>
    <w:p w14:paraId="6CF990DD" w14:textId="77777777" w:rsidR="00865213" w:rsidRDefault="00000000" w:rsidP="008262C1">
      <w:pPr>
        <w:pStyle w:val="a3"/>
        <w:jc w:val="both"/>
      </w:pPr>
      <w:r>
        <w:t>Количество</w:t>
      </w:r>
      <w:r>
        <w:rPr>
          <w:spacing w:val="-9"/>
        </w:rPr>
        <w:t xml:space="preserve"> </w:t>
      </w:r>
      <w:r>
        <w:t>экзаменационных</w:t>
      </w:r>
      <w:r>
        <w:rPr>
          <w:spacing w:val="-8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5"/>
        </w:rPr>
        <w:t>30.</w:t>
      </w:r>
    </w:p>
    <w:p w14:paraId="24BAC87C" w14:textId="77777777" w:rsidR="008A3D1B" w:rsidRPr="003F3540" w:rsidRDefault="00000000" w:rsidP="008A3D1B">
      <w:pPr>
        <w:spacing w:line="360" w:lineRule="auto"/>
        <w:jc w:val="center"/>
        <w:rPr>
          <w:lang w:val="kk-KZ"/>
        </w:rPr>
      </w:pPr>
      <w:r>
        <w:t>Темы</w:t>
      </w:r>
      <w:r>
        <w:rPr>
          <w:spacing w:val="-9"/>
        </w:rPr>
        <w:t xml:space="preserve"> </w:t>
      </w:r>
      <w:r>
        <w:t>итогового</w:t>
      </w:r>
      <w:r>
        <w:rPr>
          <w:spacing w:val="-9"/>
        </w:rPr>
        <w:t xml:space="preserve"> </w:t>
      </w:r>
      <w:r>
        <w:t>экзамена</w:t>
      </w:r>
      <w:r>
        <w:rPr>
          <w:spacing w:val="3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дисциплине</w:t>
      </w:r>
      <w:r>
        <w:rPr>
          <w:spacing w:val="-4"/>
        </w:rPr>
        <w:t xml:space="preserve"> </w:t>
      </w:r>
      <w:r w:rsidR="008A3D1B">
        <w:rPr>
          <w:shd w:val="clear" w:color="auto" w:fill="FFFFFF"/>
        </w:rPr>
        <w:t>97428 Медицинская микробиология и эпидемиология</w:t>
      </w:r>
    </w:p>
    <w:p w14:paraId="391F5252" w14:textId="6499EDB8" w:rsidR="00876397" w:rsidRPr="008262C1" w:rsidRDefault="008A3D1B" w:rsidP="008A3D1B">
      <w:pPr>
        <w:pStyle w:val="1"/>
        <w:spacing w:before="0"/>
        <w:ind w:left="0" w:firstLine="496"/>
        <w:jc w:val="both"/>
        <w:rPr>
          <w:b w:val="0"/>
          <w:bCs w:val="0"/>
          <w:spacing w:val="-2"/>
          <w:lang w:val="kk-KZ"/>
        </w:rPr>
      </w:pPr>
      <w:r w:rsidRPr="008262C1">
        <w:rPr>
          <w:b w:val="0"/>
          <w:bCs w:val="0"/>
        </w:rPr>
        <w:t>Инфекция. Инфекционный процесс. Пути распространения возбудителей. Классификация инфекционных заболеваний. Патогенность и вирулентность. Кокковые и анаэробные инфекции, ГВЗ</w:t>
      </w:r>
      <w:r w:rsidRPr="008262C1">
        <w:rPr>
          <w:b w:val="0"/>
          <w:bCs w:val="0"/>
        </w:rPr>
        <w:t xml:space="preserve">. </w:t>
      </w:r>
      <w:r w:rsidRPr="008262C1">
        <w:rPr>
          <w:b w:val="0"/>
          <w:bCs w:val="0"/>
        </w:rPr>
        <w:t>Стафилококки, стрептококки, пневмококки, менингококки, анаэробные инфекции.</w:t>
      </w:r>
      <w:r w:rsidRPr="008262C1">
        <w:rPr>
          <w:b w:val="0"/>
          <w:bCs w:val="0"/>
        </w:rPr>
        <w:t xml:space="preserve"> </w:t>
      </w:r>
      <w:r w:rsidRPr="008262C1">
        <w:rPr>
          <w:b w:val="0"/>
          <w:bCs w:val="0"/>
        </w:rPr>
        <w:t>Возбудители гнойно-воспалительных заболеваний и раневых инфекций</w:t>
      </w:r>
      <w:r w:rsidRPr="008262C1">
        <w:rPr>
          <w:b w:val="0"/>
          <w:bCs w:val="0"/>
          <w:lang w:val="kk-KZ"/>
        </w:rPr>
        <w:t xml:space="preserve">. </w:t>
      </w:r>
      <w:r w:rsidRPr="008262C1">
        <w:rPr>
          <w:b w:val="0"/>
          <w:bCs w:val="0"/>
        </w:rPr>
        <w:t>Заболевания, передающиеся половым путем.</w:t>
      </w:r>
      <w:r w:rsidRPr="008262C1">
        <w:rPr>
          <w:b w:val="0"/>
          <w:bCs w:val="0"/>
        </w:rPr>
        <w:t xml:space="preserve"> </w:t>
      </w:r>
      <w:r w:rsidRPr="008262C1">
        <w:rPr>
          <w:b w:val="0"/>
          <w:bCs w:val="0"/>
        </w:rPr>
        <w:t>Внутрибольничные инфекции.</w:t>
      </w:r>
      <w:r w:rsidRPr="008262C1">
        <w:rPr>
          <w:b w:val="0"/>
          <w:bCs w:val="0"/>
          <w:lang w:val="kk-KZ"/>
        </w:rPr>
        <w:t xml:space="preserve"> </w:t>
      </w:r>
      <w:r w:rsidRPr="008262C1">
        <w:rPr>
          <w:b w:val="0"/>
          <w:bCs w:val="0"/>
          <w:lang w:val="kk-KZ"/>
        </w:rPr>
        <w:t>«Эпидемиологический анализ инфекционных заболеваний». Ретроспективный и оперативный эпидемиологический анализ. Аналитические методы в эпидемиологии.</w:t>
      </w:r>
      <w:r w:rsidRPr="008262C1">
        <w:rPr>
          <w:b w:val="0"/>
          <w:bCs w:val="0"/>
        </w:rPr>
        <w:t xml:space="preserve"> </w:t>
      </w:r>
      <w:r w:rsidRPr="008262C1">
        <w:rPr>
          <w:b w:val="0"/>
          <w:bCs w:val="0"/>
        </w:rPr>
        <w:t>Кишечные инфекции.</w:t>
      </w:r>
      <w:r w:rsidRPr="008262C1">
        <w:rPr>
          <w:b w:val="0"/>
          <w:bCs w:val="0"/>
        </w:rPr>
        <w:t xml:space="preserve"> </w:t>
      </w:r>
      <w:proofErr w:type="spellStart"/>
      <w:r w:rsidRPr="008262C1">
        <w:rPr>
          <w:b w:val="0"/>
          <w:bCs w:val="0"/>
        </w:rPr>
        <w:t>Диареегенные</w:t>
      </w:r>
      <w:proofErr w:type="spellEnd"/>
      <w:r w:rsidRPr="008262C1">
        <w:rPr>
          <w:b w:val="0"/>
          <w:bCs w:val="0"/>
        </w:rPr>
        <w:t xml:space="preserve"> </w:t>
      </w:r>
      <w:proofErr w:type="spellStart"/>
      <w:r w:rsidRPr="008262C1">
        <w:rPr>
          <w:b w:val="0"/>
          <w:bCs w:val="0"/>
        </w:rPr>
        <w:t>эшерихии</w:t>
      </w:r>
      <w:proofErr w:type="spellEnd"/>
      <w:r w:rsidRPr="008262C1">
        <w:rPr>
          <w:b w:val="0"/>
          <w:bCs w:val="0"/>
        </w:rPr>
        <w:t xml:space="preserve">. Дисбактериоз. Род </w:t>
      </w:r>
      <w:proofErr w:type="spellStart"/>
      <w:r w:rsidRPr="008262C1">
        <w:rPr>
          <w:b w:val="0"/>
          <w:bCs w:val="0"/>
        </w:rPr>
        <w:t>Salmonella</w:t>
      </w:r>
      <w:proofErr w:type="spellEnd"/>
      <w:r w:rsidRPr="008262C1">
        <w:rPr>
          <w:b w:val="0"/>
          <w:bCs w:val="0"/>
        </w:rPr>
        <w:t xml:space="preserve">. Возбудители брюшного тифа и паратифов. Род </w:t>
      </w:r>
      <w:proofErr w:type="spellStart"/>
      <w:r w:rsidRPr="008262C1">
        <w:rPr>
          <w:b w:val="0"/>
          <w:bCs w:val="0"/>
        </w:rPr>
        <w:t>Vibrio</w:t>
      </w:r>
      <w:proofErr w:type="spellEnd"/>
      <w:r w:rsidRPr="008262C1">
        <w:rPr>
          <w:b w:val="0"/>
          <w:bCs w:val="0"/>
        </w:rPr>
        <w:t>. Микроаэрофильные грамотрицательные палочки.</w:t>
      </w:r>
      <w:r w:rsidRPr="008262C1">
        <w:rPr>
          <w:b w:val="0"/>
          <w:bCs w:val="0"/>
        </w:rPr>
        <w:t xml:space="preserve"> </w:t>
      </w:r>
      <w:r w:rsidRPr="008262C1">
        <w:rPr>
          <w:b w:val="0"/>
          <w:bCs w:val="0"/>
        </w:rPr>
        <w:t>Факультативно- анаэробные грамположительные палочки, особо опасные инфекции</w:t>
      </w:r>
      <w:r w:rsidRPr="008262C1">
        <w:rPr>
          <w:b w:val="0"/>
          <w:bCs w:val="0"/>
        </w:rPr>
        <w:t xml:space="preserve">. </w:t>
      </w:r>
      <w:r w:rsidRPr="008262C1">
        <w:rPr>
          <w:b w:val="0"/>
          <w:bCs w:val="0"/>
        </w:rPr>
        <w:t>Микробиология дифтерии, коклюша, микобактерии.</w:t>
      </w:r>
      <w:r w:rsidRPr="008262C1">
        <w:rPr>
          <w:b w:val="0"/>
          <w:bCs w:val="0"/>
        </w:rPr>
        <w:t xml:space="preserve"> </w:t>
      </w:r>
      <w:r w:rsidRPr="008262C1">
        <w:rPr>
          <w:b w:val="0"/>
          <w:bCs w:val="0"/>
        </w:rPr>
        <w:t xml:space="preserve">ООИ. Микробиология сибирской язвы. </w:t>
      </w:r>
      <w:r w:rsidRPr="008262C1">
        <w:rPr>
          <w:b w:val="0"/>
          <w:bCs w:val="0"/>
          <w:lang w:val="en-US"/>
        </w:rPr>
        <w:t>Bacillus</w:t>
      </w:r>
      <w:r w:rsidRPr="008262C1">
        <w:rPr>
          <w:b w:val="0"/>
          <w:bCs w:val="0"/>
        </w:rPr>
        <w:t xml:space="preserve"> </w:t>
      </w:r>
      <w:r w:rsidRPr="008262C1">
        <w:rPr>
          <w:b w:val="0"/>
          <w:bCs w:val="0"/>
          <w:lang w:val="en-US"/>
        </w:rPr>
        <w:t>anthracis</w:t>
      </w:r>
      <w:r w:rsidRPr="008262C1">
        <w:rPr>
          <w:b w:val="0"/>
          <w:bCs w:val="0"/>
        </w:rPr>
        <w:t>.</w:t>
      </w:r>
      <w:r w:rsidRPr="008262C1">
        <w:rPr>
          <w:b w:val="0"/>
          <w:bCs w:val="0"/>
          <w:lang w:val="kk-KZ"/>
        </w:rPr>
        <w:t xml:space="preserve"> микробиология чумы. Yersinia pestis. Микробиология риккетсиозов.</w:t>
      </w:r>
      <w:r w:rsidRPr="008262C1">
        <w:rPr>
          <w:b w:val="0"/>
          <w:bCs w:val="0"/>
          <w:lang w:val="kk-KZ"/>
        </w:rPr>
        <w:t xml:space="preserve"> </w:t>
      </w:r>
      <w:r w:rsidRPr="008262C1">
        <w:rPr>
          <w:b w:val="0"/>
          <w:bCs w:val="0"/>
          <w:lang w:val="kk-KZ"/>
        </w:rPr>
        <w:t>Микробиология бруцеллеза. Род Brucella,  туляремии. Francisella tularensis.</w:t>
      </w:r>
      <w:r w:rsidRPr="008262C1">
        <w:rPr>
          <w:b w:val="0"/>
          <w:bCs w:val="0"/>
          <w:lang w:val="kk-KZ"/>
        </w:rPr>
        <w:t xml:space="preserve"> </w:t>
      </w:r>
      <w:r w:rsidRPr="008262C1">
        <w:rPr>
          <w:b w:val="0"/>
          <w:bCs w:val="0"/>
          <w:lang w:val="kk-KZ"/>
        </w:rPr>
        <w:t>Патогенные грибы.</w:t>
      </w:r>
      <w:r w:rsidRPr="008262C1">
        <w:rPr>
          <w:b w:val="0"/>
          <w:bCs w:val="0"/>
          <w:lang w:val="kk-KZ"/>
        </w:rPr>
        <w:t xml:space="preserve"> </w:t>
      </w:r>
      <w:r w:rsidRPr="008262C1">
        <w:rPr>
          <w:b w:val="0"/>
          <w:bCs w:val="0"/>
          <w:lang w:val="kk-KZ"/>
        </w:rPr>
        <w:t>Возбудители кандидоза, дерматомикозов и глубоких микозов. Возбудители протозойных инфекций.</w:t>
      </w:r>
      <w:r w:rsidRPr="008262C1">
        <w:rPr>
          <w:b w:val="0"/>
          <w:bCs w:val="0"/>
          <w:lang w:val="kk-KZ"/>
        </w:rPr>
        <w:t xml:space="preserve"> </w:t>
      </w:r>
      <w:r w:rsidRPr="008262C1">
        <w:rPr>
          <w:b w:val="0"/>
          <w:bCs w:val="0"/>
          <w:lang w:val="kk-KZ"/>
        </w:rPr>
        <w:t>Эпидемиологическая характеристика актуальных для Казахстана вирусных геморрагических лихорадок. Организация эпидемиологического надзора. (Особо-опасные геморрагические лихорадки: Ласса, Марбурга, Эбола, Денге, желтая лихорадка, лихорадка Папаттачи. Общая характеристика груп¬пы, классификация. Механизм развития и проявления эпидемического процесса (источник инфекции, механизм передачи, факторы и пути передачи, динамика заболеваемости по территории,  группам населения, времени). Лабораторная диагностика. Организация противоэпидемических и профилактических мероприятий. Эпидемиологический надзор).</w:t>
      </w:r>
      <w:r w:rsidRPr="008262C1">
        <w:rPr>
          <w:b w:val="0"/>
          <w:bCs w:val="0"/>
        </w:rPr>
        <w:t xml:space="preserve"> </w:t>
      </w:r>
      <w:r w:rsidRPr="008262C1">
        <w:rPr>
          <w:b w:val="0"/>
          <w:bCs w:val="0"/>
          <w:lang w:val="kk-KZ"/>
        </w:rPr>
        <w:t>Эпидемиология малярии. Принципы эпидемиологического надзора.</w:t>
      </w:r>
      <w:r w:rsidRPr="008262C1">
        <w:rPr>
          <w:b w:val="0"/>
          <w:bCs w:val="0"/>
          <w:lang w:val="kk-KZ"/>
        </w:rPr>
        <w:t xml:space="preserve"> </w:t>
      </w:r>
      <w:r w:rsidRPr="008262C1">
        <w:rPr>
          <w:b w:val="0"/>
          <w:bCs w:val="0"/>
          <w:lang w:val="kk-KZ"/>
        </w:rPr>
        <w:t>Вирусы, поражающие кожу, слизистые оболочки, лимфоидную и железистую ткани, нервной системы. Прионовые инфекции.</w:t>
      </w:r>
      <w:r w:rsidRPr="008262C1">
        <w:rPr>
          <w:b w:val="0"/>
          <w:bCs w:val="0"/>
          <w:lang w:val="kk-KZ"/>
        </w:rPr>
        <w:t xml:space="preserve"> </w:t>
      </w:r>
      <w:r w:rsidRPr="008262C1">
        <w:rPr>
          <w:b w:val="0"/>
          <w:bCs w:val="0"/>
          <w:lang w:val="kk-KZ"/>
        </w:rPr>
        <w:t>Возбудители вирусных инфекций. Возбудители кишечных вирусных инфекций и вирусных гепатитов.</w:t>
      </w:r>
      <w:r w:rsidRPr="008262C1">
        <w:rPr>
          <w:b w:val="0"/>
          <w:bCs w:val="0"/>
          <w:lang w:val="kk-KZ"/>
        </w:rPr>
        <w:t xml:space="preserve"> </w:t>
      </w:r>
      <w:r w:rsidRPr="008262C1">
        <w:rPr>
          <w:b w:val="0"/>
          <w:bCs w:val="0"/>
          <w:lang w:val="kk-KZ"/>
        </w:rPr>
        <w:t>Эпидемиология как общемедицинская наука и наука об эпидемическом процессе. Цель, задачи, предмет и метод и  исследования.</w:t>
      </w:r>
      <w:r w:rsidRPr="008262C1">
        <w:rPr>
          <w:b w:val="0"/>
          <w:bCs w:val="0"/>
          <w:lang w:val="kk-KZ"/>
        </w:rPr>
        <w:t xml:space="preserve"> </w:t>
      </w:r>
      <w:r w:rsidRPr="008262C1">
        <w:rPr>
          <w:b w:val="0"/>
          <w:bCs w:val="0"/>
          <w:lang w:val="kk-KZ"/>
        </w:rPr>
        <w:t>Общие и отличительные признаки инфекционной и неинфекционной патологии по ряду характеристик (этиологическим, клиническим, имуннологическим, эпидемиологическим критериям), а также четко обозначить различия по объекту изучаемого явления - эпидемического процесса, присущим только инфекционным болезням.</w:t>
      </w:r>
      <w:r w:rsidRPr="008262C1">
        <w:rPr>
          <w:b w:val="0"/>
          <w:bCs w:val="0"/>
          <w:lang w:val="kk-KZ"/>
        </w:rPr>
        <w:t xml:space="preserve"> </w:t>
      </w:r>
      <w:r w:rsidRPr="008262C1">
        <w:rPr>
          <w:b w:val="0"/>
          <w:bCs w:val="0"/>
          <w:lang w:val="kk-KZ"/>
        </w:rPr>
        <w:t>«Учение об эпидемическом процессе».</w:t>
      </w:r>
      <w:r w:rsidRPr="008262C1">
        <w:rPr>
          <w:b w:val="0"/>
          <w:bCs w:val="0"/>
          <w:lang w:val="kk-KZ"/>
        </w:rPr>
        <w:t xml:space="preserve"> </w:t>
      </w:r>
      <w:r w:rsidRPr="008262C1">
        <w:rPr>
          <w:b w:val="0"/>
          <w:bCs w:val="0"/>
          <w:lang w:val="kk-KZ"/>
        </w:rPr>
        <w:t>Различные определения эпидемического процесса.</w:t>
      </w:r>
      <w:r w:rsidRPr="008262C1">
        <w:rPr>
          <w:b w:val="0"/>
          <w:bCs w:val="0"/>
        </w:rPr>
        <w:t xml:space="preserve"> </w:t>
      </w:r>
      <w:r w:rsidRPr="008262C1">
        <w:rPr>
          <w:b w:val="0"/>
          <w:bCs w:val="0"/>
        </w:rPr>
        <w:t xml:space="preserve">Вирусные </w:t>
      </w:r>
      <w:proofErr w:type="gramStart"/>
      <w:r w:rsidRPr="008262C1">
        <w:rPr>
          <w:b w:val="0"/>
          <w:bCs w:val="0"/>
        </w:rPr>
        <w:t>гепатиты,  передающиеся</w:t>
      </w:r>
      <w:proofErr w:type="gramEnd"/>
      <w:r w:rsidRPr="008262C1">
        <w:rPr>
          <w:b w:val="0"/>
          <w:bCs w:val="0"/>
        </w:rPr>
        <w:t xml:space="preserve"> парентеральным путем передачи: ВГВ, ВГD, ВГС, ВГG. Меры профилактики.</w:t>
      </w:r>
      <w:r w:rsidRPr="008262C1">
        <w:rPr>
          <w:b w:val="0"/>
          <w:bCs w:val="0"/>
          <w:lang w:val="kk-KZ"/>
        </w:rPr>
        <w:t xml:space="preserve"> </w:t>
      </w:r>
      <w:r w:rsidRPr="008262C1">
        <w:rPr>
          <w:b w:val="0"/>
          <w:bCs w:val="0"/>
          <w:lang w:val="kk-KZ"/>
        </w:rPr>
        <w:t>Современная эпидемиологическая классификация инфекционных (паразитарных) болезней.</w:t>
      </w:r>
      <w:r w:rsidRPr="008262C1">
        <w:rPr>
          <w:b w:val="0"/>
          <w:bCs w:val="0"/>
          <w:lang w:val="kk-KZ"/>
        </w:rPr>
        <w:t xml:space="preserve"> </w:t>
      </w:r>
      <w:r w:rsidRPr="008262C1">
        <w:rPr>
          <w:b w:val="0"/>
          <w:bCs w:val="0"/>
          <w:lang w:val="kk-KZ"/>
        </w:rPr>
        <w:t>Основные принципы классификации инфекционных болезней, их достоинства и недостатки с позиции практической применимости.</w:t>
      </w:r>
      <w:r w:rsidRPr="008262C1">
        <w:rPr>
          <w:b w:val="0"/>
          <w:bCs w:val="0"/>
        </w:rPr>
        <w:t xml:space="preserve"> </w:t>
      </w:r>
      <w:r w:rsidRPr="008262C1">
        <w:rPr>
          <w:b w:val="0"/>
          <w:bCs w:val="0"/>
        </w:rPr>
        <w:t>«Клещевой энцефалит. Проявления эпидемического процесса. Вакцинопрофилактика. Эпидемиологический надзор».</w:t>
      </w:r>
      <w:r w:rsidRPr="008262C1">
        <w:rPr>
          <w:b w:val="0"/>
          <w:bCs w:val="0"/>
          <w:lang w:val="kk-KZ"/>
        </w:rPr>
        <w:t xml:space="preserve"> П</w:t>
      </w:r>
      <w:r w:rsidRPr="008262C1">
        <w:rPr>
          <w:b w:val="0"/>
          <w:bCs w:val="0"/>
          <w:lang w:val="kk-KZ"/>
        </w:rPr>
        <w:t>онятие «эпидемиологический метод» и используемые, в связи этим, термины – методический прием, методический подход, способ и эпидемиологические исследования, а так  же четко дифференцировать специфические, свойственные для эпидемиологии, способы и другие методы исследования, дать структуру эпидемиологических методов и их возможности для раскрытия сути возникших эпидемиологических проблем в зависимости от использованного методического способа (виды исследования).</w:t>
      </w:r>
      <w:r w:rsidRPr="008262C1">
        <w:rPr>
          <w:b w:val="0"/>
          <w:bCs w:val="0"/>
        </w:rPr>
        <w:t xml:space="preserve"> </w:t>
      </w:r>
      <w:r w:rsidRPr="008262C1">
        <w:rPr>
          <w:b w:val="0"/>
          <w:bCs w:val="0"/>
        </w:rPr>
        <w:t>Эпидемиология и профилактика клещевого энцефалита. Научные и организационные основы эпидемиологического надзора.</w:t>
      </w:r>
      <w:r w:rsidRPr="008262C1">
        <w:rPr>
          <w:b w:val="0"/>
          <w:bCs w:val="0"/>
          <w:lang w:val="kk-KZ"/>
        </w:rPr>
        <w:t xml:space="preserve"> </w:t>
      </w:r>
      <w:r w:rsidRPr="008262C1">
        <w:rPr>
          <w:b w:val="0"/>
          <w:bCs w:val="0"/>
          <w:lang w:val="kk-KZ"/>
        </w:rPr>
        <w:t>Система противоэпидемических и профилактических мероприятий и средств.</w:t>
      </w:r>
      <w:r w:rsidRPr="008262C1">
        <w:rPr>
          <w:b w:val="0"/>
          <w:bCs w:val="0"/>
          <w:lang w:val="kk-KZ"/>
        </w:rPr>
        <w:t xml:space="preserve"> </w:t>
      </w:r>
      <w:r w:rsidRPr="008262C1">
        <w:rPr>
          <w:b w:val="0"/>
          <w:bCs w:val="0"/>
          <w:lang w:val="kk-KZ"/>
        </w:rPr>
        <w:t>Научные  и организационные  основы борьбы  и профилактики инфекционных болезней  по принципу  эффективного воздействия  на три звена эпидемического процесса.</w:t>
      </w:r>
      <w:r w:rsidR="008262C1" w:rsidRPr="008262C1">
        <w:rPr>
          <w:b w:val="0"/>
          <w:bCs w:val="0"/>
          <w:lang w:val="kk-KZ"/>
        </w:rPr>
        <w:t xml:space="preserve"> </w:t>
      </w:r>
      <w:r w:rsidR="008262C1" w:rsidRPr="008262C1">
        <w:rPr>
          <w:b w:val="0"/>
          <w:bCs w:val="0"/>
          <w:lang w:val="kk-KZ"/>
        </w:rPr>
        <w:t>«</w:t>
      </w:r>
      <w:r w:rsidR="008262C1" w:rsidRPr="008262C1">
        <w:rPr>
          <w:b w:val="0"/>
          <w:bCs w:val="0"/>
        </w:rPr>
        <w:t>Клиническая эпидемиология</w:t>
      </w:r>
      <w:r w:rsidR="008262C1" w:rsidRPr="008262C1">
        <w:rPr>
          <w:b w:val="0"/>
          <w:bCs w:val="0"/>
          <w:lang w:val="kk-KZ"/>
        </w:rPr>
        <w:t xml:space="preserve"> и оценка эффективности противоэпидемических и профилактических мероприятий</w:t>
      </w:r>
      <w:r w:rsidR="008262C1" w:rsidRPr="008262C1">
        <w:rPr>
          <w:b w:val="0"/>
          <w:bCs w:val="0"/>
        </w:rPr>
        <w:t>».</w:t>
      </w:r>
      <w:r w:rsidR="008262C1" w:rsidRPr="008262C1">
        <w:rPr>
          <w:b w:val="0"/>
          <w:bCs w:val="0"/>
          <w:w w:val="95"/>
        </w:rPr>
        <w:t xml:space="preserve"> </w:t>
      </w:r>
      <w:r w:rsidR="008262C1" w:rsidRPr="008262C1">
        <w:rPr>
          <w:b w:val="0"/>
          <w:bCs w:val="0"/>
          <w:w w:val="95"/>
        </w:rPr>
        <w:t>Эпидемиологический надзор за инфекционными заболеваниями, его основные принципы</w:t>
      </w:r>
      <w:r w:rsidR="008262C1" w:rsidRPr="008262C1">
        <w:rPr>
          <w:b w:val="0"/>
          <w:bCs w:val="0"/>
          <w:w w:val="95"/>
        </w:rPr>
        <w:t xml:space="preserve">. </w:t>
      </w:r>
      <w:r w:rsidR="008262C1" w:rsidRPr="008262C1">
        <w:rPr>
          <w:b w:val="0"/>
          <w:bCs w:val="0"/>
        </w:rPr>
        <w:t xml:space="preserve">Концепция эпиднадзора. Виды эпиднадзора. Структура системы эпидемиологического надзора. Составляющие блоки эпидемиологического надзора и системы контроля.  Функционирование эпиднадзора за инфекционными заболеваниями.  Алгоритм информационного потока при эпидемиологическом надзоре. Критерии оценки качества эпидемиологического надзора. </w:t>
      </w:r>
      <w:r w:rsidR="008262C1" w:rsidRPr="008262C1">
        <w:rPr>
          <w:b w:val="0"/>
          <w:bCs w:val="0"/>
        </w:rPr>
        <w:lastRenderedPageBreak/>
        <w:t>Функциональные обязанности различных структур системы эпиднадзора.</w:t>
      </w:r>
      <w:r w:rsidR="008262C1" w:rsidRPr="008262C1">
        <w:rPr>
          <w:b w:val="0"/>
          <w:bCs w:val="0"/>
          <w:w w:val="95"/>
        </w:rPr>
        <w:t xml:space="preserve"> </w:t>
      </w:r>
      <w:r w:rsidR="008262C1" w:rsidRPr="008262C1">
        <w:rPr>
          <w:b w:val="0"/>
          <w:bCs w:val="0"/>
          <w:w w:val="95"/>
        </w:rPr>
        <w:t>Эпидемиологический диагноз, определение, цель, задачи, этапы.</w:t>
      </w:r>
      <w:r w:rsidR="008262C1" w:rsidRPr="008262C1">
        <w:rPr>
          <w:b w:val="0"/>
          <w:bCs w:val="0"/>
          <w:w w:val="95"/>
        </w:rPr>
        <w:t xml:space="preserve"> </w:t>
      </w:r>
      <w:r w:rsidR="008262C1" w:rsidRPr="008262C1">
        <w:rPr>
          <w:b w:val="0"/>
          <w:bCs w:val="0"/>
          <w:w w:val="95"/>
        </w:rPr>
        <w:t>Основы и структуры эпидемиологической диагностики, причины и условии эпидемиологической ситуации.</w:t>
      </w:r>
      <w:r w:rsidR="008262C1" w:rsidRPr="008262C1">
        <w:rPr>
          <w:b w:val="0"/>
          <w:bCs w:val="0"/>
        </w:rPr>
        <w:t xml:space="preserve"> </w:t>
      </w:r>
      <w:r w:rsidR="008262C1" w:rsidRPr="008262C1">
        <w:rPr>
          <w:b w:val="0"/>
          <w:bCs w:val="0"/>
        </w:rPr>
        <w:t>«Оценка эффективности противоэпидемических и профилактических мероприятий».</w:t>
      </w:r>
      <w:r w:rsidR="008262C1" w:rsidRPr="008262C1">
        <w:rPr>
          <w:b w:val="0"/>
          <w:bCs w:val="0"/>
        </w:rPr>
        <w:t xml:space="preserve"> </w:t>
      </w:r>
      <w:r w:rsidR="008262C1" w:rsidRPr="008262C1">
        <w:rPr>
          <w:b w:val="0"/>
          <w:bCs w:val="0"/>
        </w:rPr>
        <w:t xml:space="preserve">Современные проблемы санитарной охраны границ и территории РК от завоза и распространения карантинных и конвенционных инфекций. Вопросы первичного реагирования на </w:t>
      </w:r>
      <w:proofErr w:type="spellStart"/>
      <w:r w:rsidR="008262C1" w:rsidRPr="008262C1">
        <w:rPr>
          <w:b w:val="0"/>
          <w:bCs w:val="0"/>
        </w:rPr>
        <w:t>биотеррористические</w:t>
      </w:r>
      <w:proofErr w:type="spellEnd"/>
      <w:r w:rsidR="008262C1" w:rsidRPr="008262C1">
        <w:rPr>
          <w:b w:val="0"/>
          <w:bCs w:val="0"/>
        </w:rPr>
        <w:t xml:space="preserve"> акты.</w:t>
      </w:r>
      <w:r w:rsidR="008262C1" w:rsidRPr="008262C1">
        <w:rPr>
          <w:b w:val="0"/>
          <w:bCs w:val="0"/>
          <w:w w:val="95"/>
        </w:rPr>
        <w:t xml:space="preserve"> </w:t>
      </w:r>
      <w:r w:rsidR="008262C1" w:rsidRPr="008262C1">
        <w:rPr>
          <w:b w:val="0"/>
          <w:bCs w:val="0"/>
          <w:w w:val="95"/>
        </w:rPr>
        <w:t>Санитарная охрана территории (СОТ), определение понятия, принципы осуществления. Краткая история вопроса, современные проблемы СОТ. Карантинные и конвенционные болезни. Международные медико-санитарные правила. Содержание мероприятий по санитарно-эпидемиологической охране территории РК от завоза и распространения конвенционных и других особо опасных инфекций; система учреждений, осуществляющих данные мероприятия. Методические и организационные подходы предупреждения актов биотерроризма.</w:t>
      </w:r>
    </w:p>
    <w:p w14:paraId="57CE2E88" w14:textId="77777777" w:rsidR="00D37308" w:rsidRDefault="00D37308" w:rsidP="00D37308">
      <w:pPr>
        <w:pStyle w:val="1"/>
        <w:spacing w:before="0"/>
        <w:ind w:left="0" w:firstLine="567"/>
        <w:jc w:val="both"/>
      </w:pPr>
    </w:p>
    <w:p w14:paraId="5FABD097" w14:textId="77777777" w:rsidR="00D37308" w:rsidRDefault="00D37308" w:rsidP="00D37308">
      <w:pPr>
        <w:pStyle w:val="1"/>
        <w:spacing w:before="0"/>
        <w:ind w:left="0" w:firstLine="567"/>
        <w:jc w:val="both"/>
      </w:pPr>
    </w:p>
    <w:p w14:paraId="313D5F96" w14:textId="260494EE" w:rsidR="00865213" w:rsidRDefault="00000000" w:rsidP="00D37308">
      <w:pPr>
        <w:pStyle w:val="1"/>
        <w:spacing w:before="0"/>
        <w:ind w:left="0"/>
        <w:jc w:val="both"/>
      </w:pPr>
      <w:r>
        <w:t>Рекомендуемые</w:t>
      </w:r>
      <w:r>
        <w:rPr>
          <w:spacing w:val="-6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 xml:space="preserve">экзамену </w:t>
      </w:r>
    </w:p>
    <w:p w14:paraId="0959DC92" w14:textId="77777777" w:rsidR="008A3D1B" w:rsidRPr="008A3D1B" w:rsidRDefault="008A3D1B" w:rsidP="008A3D1B">
      <w:pPr>
        <w:widowControl/>
        <w:autoSpaceDE/>
        <w:autoSpaceDN/>
        <w:jc w:val="both"/>
        <w:rPr>
          <w:sz w:val="20"/>
          <w:szCs w:val="20"/>
          <w:lang w:val="kk-KZ"/>
        </w:rPr>
      </w:pPr>
      <w:r w:rsidRPr="008A3D1B">
        <w:rPr>
          <w:b/>
          <w:bCs/>
          <w:color w:val="000000"/>
          <w:sz w:val="20"/>
          <w:szCs w:val="20"/>
        </w:rPr>
        <w:t>о</w:t>
      </w:r>
      <w:r w:rsidRPr="008A3D1B">
        <w:rPr>
          <w:b/>
          <w:bCs/>
          <w:color w:val="000000"/>
          <w:sz w:val="20"/>
          <w:szCs w:val="20"/>
          <w:lang w:val="kk-KZ"/>
        </w:rPr>
        <w:t>сновная, дополнительная.</w:t>
      </w:r>
      <w:r w:rsidRPr="008A3D1B">
        <w:rPr>
          <w:sz w:val="20"/>
          <w:szCs w:val="20"/>
          <w:lang w:val="kk-KZ"/>
        </w:rPr>
        <w:t xml:space="preserve"> </w:t>
      </w:r>
    </w:p>
    <w:p w14:paraId="576F8B4E" w14:textId="77777777" w:rsidR="008A3D1B" w:rsidRPr="008A3D1B" w:rsidRDefault="008A3D1B" w:rsidP="008A3D1B">
      <w:pPr>
        <w:widowControl/>
        <w:adjustRightInd w:val="0"/>
        <w:rPr>
          <w:color w:val="000000"/>
          <w:sz w:val="20"/>
          <w:szCs w:val="20"/>
          <w:lang w:eastAsia="ru-RU"/>
        </w:rPr>
      </w:pPr>
      <w:r w:rsidRPr="008A3D1B">
        <w:rPr>
          <w:color w:val="000000"/>
          <w:sz w:val="20"/>
          <w:szCs w:val="20"/>
          <w:lang w:eastAsia="ru-RU"/>
        </w:rPr>
        <w:t xml:space="preserve">1. Камышева, К. С. Основы микробиологии и </w:t>
      </w:r>
      <w:proofErr w:type="gramStart"/>
      <w:r w:rsidRPr="008A3D1B">
        <w:rPr>
          <w:color w:val="000000"/>
          <w:sz w:val="20"/>
          <w:szCs w:val="20"/>
          <w:lang w:eastAsia="ru-RU"/>
        </w:rPr>
        <w:t>иммунологии :</w:t>
      </w:r>
      <w:proofErr w:type="gramEnd"/>
      <w:r w:rsidRPr="008A3D1B">
        <w:rPr>
          <w:color w:val="000000"/>
          <w:sz w:val="20"/>
          <w:szCs w:val="20"/>
          <w:lang w:eastAsia="ru-RU"/>
        </w:rPr>
        <w:t xml:space="preserve"> учебное пособие / К. С. Камышева. – </w:t>
      </w:r>
      <w:proofErr w:type="spellStart"/>
      <w:r w:rsidRPr="008A3D1B">
        <w:rPr>
          <w:color w:val="000000"/>
          <w:sz w:val="20"/>
          <w:szCs w:val="20"/>
          <w:lang w:eastAsia="ru-RU"/>
        </w:rPr>
        <w:t>Ростов</w:t>
      </w:r>
      <w:proofErr w:type="spellEnd"/>
      <w:r w:rsidRPr="008A3D1B">
        <w:rPr>
          <w:color w:val="000000"/>
          <w:sz w:val="20"/>
          <w:szCs w:val="20"/>
          <w:lang w:eastAsia="ru-RU"/>
        </w:rPr>
        <w:t>-на-</w:t>
      </w:r>
      <w:proofErr w:type="gramStart"/>
      <w:r w:rsidRPr="008A3D1B">
        <w:rPr>
          <w:color w:val="000000"/>
          <w:sz w:val="20"/>
          <w:szCs w:val="20"/>
          <w:lang w:eastAsia="ru-RU"/>
        </w:rPr>
        <w:t>Дону :</w:t>
      </w:r>
      <w:proofErr w:type="gramEnd"/>
      <w:r w:rsidRPr="008A3D1B">
        <w:rPr>
          <w:color w:val="000000"/>
          <w:sz w:val="20"/>
          <w:szCs w:val="20"/>
          <w:lang w:eastAsia="ru-RU"/>
        </w:rPr>
        <w:t xml:space="preserve"> Феникс, 2020. – 383 с. :). – Режим доступа: по подписке. – URL: https://biblioclub.ru/index.php?page=book&amp;id=601646 </w:t>
      </w:r>
      <w:proofErr w:type="gramStart"/>
      <w:r w:rsidRPr="008A3D1B">
        <w:rPr>
          <w:color w:val="000000"/>
          <w:sz w:val="20"/>
          <w:szCs w:val="20"/>
          <w:lang w:eastAsia="ru-RU"/>
        </w:rPr>
        <w:t>)..</w:t>
      </w:r>
      <w:proofErr w:type="gramEnd"/>
      <w:r w:rsidRPr="008A3D1B">
        <w:rPr>
          <w:color w:val="000000"/>
          <w:sz w:val="20"/>
          <w:szCs w:val="20"/>
          <w:lang w:eastAsia="ru-RU"/>
        </w:rPr>
        <w:t xml:space="preserve"> – ISBN 978-5-222-35195-6. – </w:t>
      </w:r>
      <w:proofErr w:type="gramStart"/>
      <w:r w:rsidRPr="008A3D1B">
        <w:rPr>
          <w:color w:val="000000"/>
          <w:sz w:val="20"/>
          <w:szCs w:val="20"/>
          <w:lang w:eastAsia="ru-RU"/>
        </w:rPr>
        <w:t>Текст :</w:t>
      </w:r>
      <w:proofErr w:type="gramEnd"/>
      <w:r w:rsidRPr="008A3D1B">
        <w:rPr>
          <w:color w:val="000000"/>
          <w:sz w:val="20"/>
          <w:szCs w:val="20"/>
          <w:lang w:eastAsia="ru-RU"/>
        </w:rPr>
        <w:t xml:space="preserve"> электронный. </w:t>
      </w:r>
    </w:p>
    <w:p w14:paraId="6D400700" w14:textId="77777777" w:rsidR="008A3D1B" w:rsidRPr="008A3D1B" w:rsidRDefault="008A3D1B" w:rsidP="008A3D1B">
      <w:pPr>
        <w:widowControl/>
        <w:adjustRightInd w:val="0"/>
        <w:rPr>
          <w:color w:val="000000"/>
          <w:sz w:val="20"/>
          <w:szCs w:val="20"/>
          <w:lang w:eastAsia="ru-RU"/>
        </w:rPr>
      </w:pPr>
      <w:r w:rsidRPr="008A3D1B">
        <w:rPr>
          <w:color w:val="000000"/>
          <w:sz w:val="20"/>
          <w:szCs w:val="20"/>
          <w:lang w:eastAsia="ru-RU"/>
        </w:rPr>
        <w:t xml:space="preserve">2. Медицинская микробиология, вирусология, иммунология. /Под ред. Зверева В.В., Бойченко М.Н. в 2-х томах. — Москва: ГЭОТАР-Медиа.2014. </w:t>
      </w:r>
    </w:p>
    <w:p w14:paraId="4C5978C5" w14:textId="77777777" w:rsidR="008A3D1B" w:rsidRPr="008A3D1B" w:rsidRDefault="008A3D1B" w:rsidP="008A3D1B">
      <w:pPr>
        <w:widowControl/>
        <w:adjustRightInd w:val="0"/>
        <w:rPr>
          <w:color w:val="000000"/>
          <w:sz w:val="20"/>
          <w:szCs w:val="20"/>
          <w:lang w:eastAsia="ru-RU"/>
        </w:rPr>
      </w:pPr>
      <w:r w:rsidRPr="008A3D1B">
        <w:rPr>
          <w:color w:val="000000"/>
          <w:sz w:val="20"/>
          <w:szCs w:val="20"/>
          <w:lang w:eastAsia="ru-RU"/>
        </w:rPr>
        <w:t xml:space="preserve">3. </w:t>
      </w:r>
      <w:proofErr w:type="spellStart"/>
      <w:r w:rsidRPr="008A3D1B">
        <w:rPr>
          <w:color w:val="000000"/>
          <w:sz w:val="20"/>
          <w:szCs w:val="20"/>
          <w:lang w:eastAsia="ru-RU"/>
        </w:rPr>
        <w:t>Коротяев</w:t>
      </w:r>
      <w:proofErr w:type="spellEnd"/>
      <w:r w:rsidRPr="008A3D1B">
        <w:rPr>
          <w:color w:val="000000"/>
          <w:sz w:val="20"/>
          <w:szCs w:val="20"/>
          <w:lang w:eastAsia="ru-RU"/>
        </w:rPr>
        <w:t xml:space="preserve"> А.И., Бабичев С.А. Медицинская микробиология, иммунология и вирусология. – Санкт-Петербург, – 2012.– 767 с. </w:t>
      </w:r>
    </w:p>
    <w:p w14:paraId="1F7AFB74" w14:textId="77777777" w:rsidR="008A3D1B" w:rsidRPr="008A3D1B" w:rsidRDefault="008A3D1B" w:rsidP="008A3D1B">
      <w:pPr>
        <w:widowControl/>
        <w:adjustRightInd w:val="0"/>
        <w:rPr>
          <w:color w:val="000000"/>
          <w:sz w:val="20"/>
          <w:szCs w:val="20"/>
          <w:lang w:eastAsia="ru-RU"/>
        </w:rPr>
      </w:pPr>
      <w:r w:rsidRPr="008A3D1B">
        <w:rPr>
          <w:color w:val="000000"/>
          <w:sz w:val="20"/>
          <w:szCs w:val="20"/>
          <w:lang w:eastAsia="ru-RU"/>
        </w:rPr>
        <w:t xml:space="preserve">4. </w:t>
      </w:r>
      <w:proofErr w:type="spellStart"/>
      <w:r w:rsidRPr="008A3D1B">
        <w:rPr>
          <w:color w:val="000000"/>
          <w:sz w:val="20"/>
          <w:szCs w:val="20"/>
          <w:lang w:eastAsia="ru-RU"/>
        </w:rPr>
        <w:t>Прозоркина</w:t>
      </w:r>
      <w:proofErr w:type="spellEnd"/>
      <w:r w:rsidRPr="008A3D1B">
        <w:rPr>
          <w:color w:val="000000"/>
          <w:sz w:val="20"/>
          <w:szCs w:val="20"/>
          <w:lang w:eastAsia="ru-RU"/>
        </w:rPr>
        <w:t xml:space="preserve"> Н.В. Основы микробиологии, вирусологии и иммунологии. — Москва: ACADEMIA,2008. </w:t>
      </w:r>
    </w:p>
    <w:p w14:paraId="4C0D5B78" w14:textId="77777777" w:rsidR="008A3D1B" w:rsidRPr="008A3D1B" w:rsidRDefault="008A3D1B" w:rsidP="008A3D1B">
      <w:pPr>
        <w:widowControl/>
        <w:adjustRightInd w:val="0"/>
        <w:rPr>
          <w:color w:val="000000"/>
          <w:sz w:val="20"/>
          <w:szCs w:val="20"/>
          <w:lang w:eastAsia="ru-RU"/>
        </w:rPr>
      </w:pPr>
      <w:r w:rsidRPr="008A3D1B">
        <w:rPr>
          <w:color w:val="000000"/>
          <w:sz w:val="20"/>
          <w:szCs w:val="20"/>
          <w:lang w:eastAsia="ru-RU"/>
        </w:rPr>
        <w:t xml:space="preserve">5. </w:t>
      </w:r>
      <w:proofErr w:type="spellStart"/>
      <w:r w:rsidRPr="008A3D1B">
        <w:rPr>
          <w:color w:val="000000"/>
          <w:sz w:val="20"/>
          <w:szCs w:val="20"/>
          <w:lang w:eastAsia="ru-RU"/>
        </w:rPr>
        <w:t>Койко</w:t>
      </w:r>
      <w:proofErr w:type="spellEnd"/>
      <w:r w:rsidRPr="008A3D1B">
        <w:rPr>
          <w:color w:val="000000"/>
          <w:sz w:val="20"/>
          <w:szCs w:val="20"/>
          <w:lang w:eastAsia="ru-RU"/>
        </w:rPr>
        <w:t xml:space="preserve"> Р., Саншайн Д., </w:t>
      </w:r>
      <w:proofErr w:type="spellStart"/>
      <w:r w:rsidRPr="008A3D1B">
        <w:rPr>
          <w:color w:val="000000"/>
          <w:sz w:val="20"/>
          <w:szCs w:val="20"/>
          <w:lang w:eastAsia="ru-RU"/>
        </w:rPr>
        <w:t>Бенджамини</w:t>
      </w:r>
      <w:proofErr w:type="spellEnd"/>
      <w:r w:rsidRPr="008A3D1B">
        <w:rPr>
          <w:color w:val="000000"/>
          <w:sz w:val="20"/>
          <w:szCs w:val="20"/>
          <w:lang w:eastAsia="ru-RU"/>
        </w:rPr>
        <w:t xml:space="preserve"> А. Иммунология. —Москва: ACADEMIA,2008.-368с. </w:t>
      </w:r>
    </w:p>
    <w:p w14:paraId="377AEBA0" w14:textId="77777777" w:rsidR="008A3D1B" w:rsidRPr="008A3D1B" w:rsidRDefault="008A3D1B" w:rsidP="008A3D1B">
      <w:pPr>
        <w:widowControl/>
        <w:adjustRightInd w:val="0"/>
        <w:jc w:val="both"/>
        <w:rPr>
          <w:color w:val="000000"/>
          <w:sz w:val="20"/>
          <w:szCs w:val="20"/>
          <w:lang w:eastAsia="ru-RU"/>
        </w:rPr>
      </w:pPr>
      <w:r w:rsidRPr="008A3D1B">
        <w:rPr>
          <w:color w:val="000000"/>
          <w:sz w:val="20"/>
          <w:szCs w:val="20"/>
          <w:lang w:eastAsia="ru-RU"/>
        </w:rPr>
        <w:t>6. Журнал микробиологии, эпидемиологии и иммунобиологии, периодичность выхода (в год) 6, 2010-2022 гг.</w:t>
      </w:r>
    </w:p>
    <w:p w14:paraId="01AE3B96" w14:textId="77777777" w:rsidR="008A3D1B" w:rsidRPr="008A3D1B" w:rsidRDefault="008A3D1B" w:rsidP="008A3D1B">
      <w:pPr>
        <w:widowControl/>
        <w:adjustRightInd w:val="0"/>
        <w:jc w:val="both"/>
        <w:rPr>
          <w:color w:val="000000"/>
          <w:sz w:val="20"/>
          <w:szCs w:val="20"/>
          <w:lang w:eastAsia="ru-RU"/>
        </w:rPr>
      </w:pPr>
      <w:r w:rsidRPr="008A3D1B">
        <w:rPr>
          <w:color w:val="000000"/>
          <w:sz w:val="20"/>
          <w:szCs w:val="20"/>
          <w:lang w:eastAsia="ru-RU"/>
        </w:rPr>
        <w:t>7. Журнал микробиологии, периодичность выхода (в год) 6, 2010-2022 гг.</w:t>
      </w:r>
    </w:p>
    <w:p w14:paraId="14309088" w14:textId="77777777" w:rsidR="008A3D1B" w:rsidRPr="008A3D1B" w:rsidRDefault="008A3D1B" w:rsidP="008A3D1B">
      <w:pPr>
        <w:widowControl/>
        <w:adjustRightInd w:val="0"/>
        <w:jc w:val="both"/>
        <w:rPr>
          <w:color w:val="000000"/>
          <w:sz w:val="20"/>
          <w:szCs w:val="20"/>
          <w:lang w:eastAsia="ru-RU"/>
        </w:rPr>
      </w:pPr>
      <w:r w:rsidRPr="008A3D1B">
        <w:rPr>
          <w:color w:val="000000"/>
          <w:sz w:val="20"/>
          <w:szCs w:val="20"/>
          <w:lang w:eastAsia="ru-RU"/>
        </w:rPr>
        <w:t>8. Молекулярная биология, периодичность выхода (в год) 6, 2010-2022 гг.</w:t>
      </w:r>
    </w:p>
    <w:p w14:paraId="26257D3D" w14:textId="77777777" w:rsidR="008A3D1B" w:rsidRPr="008A3D1B" w:rsidRDefault="008A3D1B" w:rsidP="008A3D1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b/>
          <w:color w:val="FF0000"/>
          <w:sz w:val="20"/>
          <w:szCs w:val="20"/>
        </w:rPr>
      </w:pPr>
      <w:r w:rsidRPr="008A3D1B">
        <w:rPr>
          <w:b/>
          <w:color w:val="000000"/>
          <w:sz w:val="20"/>
          <w:szCs w:val="20"/>
        </w:rPr>
        <w:t xml:space="preserve">Интернет-ресурсы </w:t>
      </w:r>
    </w:p>
    <w:p w14:paraId="074250C0" w14:textId="77777777" w:rsidR="008A3D1B" w:rsidRPr="008A3D1B" w:rsidRDefault="008A3D1B" w:rsidP="008A3D1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bCs/>
          <w:color w:val="000000"/>
          <w:sz w:val="20"/>
          <w:szCs w:val="20"/>
        </w:rPr>
      </w:pPr>
      <w:r w:rsidRPr="008A3D1B">
        <w:rPr>
          <w:bCs/>
          <w:color w:val="000000"/>
          <w:sz w:val="20"/>
          <w:szCs w:val="20"/>
        </w:rPr>
        <w:t>Программное обеспечение не предусмотрено.</w:t>
      </w:r>
    </w:p>
    <w:p w14:paraId="16208316" w14:textId="77777777" w:rsidR="008A3D1B" w:rsidRPr="008A3D1B" w:rsidRDefault="008A3D1B" w:rsidP="008A3D1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bCs/>
          <w:color w:val="000000"/>
          <w:sz w:val="20"/>
          <w:szCs w:val="20"/>
        </w:rPr>
      </w:pPr>
      <w:r w:rsidRPr="008A3D1B">
        <w:rPr>
          <w:bCs/>
          <w:color w:val="000000"/>
          <w:sz w:val="20"/>
          <w:szCs w:val="20"/>
        </w:rPr>
        <w:t>Перечень интернет-ресурсов, необходимых для освоения дисциплины</w:t>
      </w:r>
    </w:p>
    <w:p w14:paraId="78519258" w14:textId="77777777" w:rsidR="008A3D1B" w:rsidRPr="008A3D1B" w:rsidRDefault="008A3D1B" w:rsidP="008A3D1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bCs/>
          <w:color w:val="FF0000"/>
          <w:sz w:val="20"/>
          <w:szCs w:val="20"/>
          <w:shd w:val="clear" w:color="auto" w:fill="FFFFFF"/>
          <w:lang w:val="kk-KZ"/>
        </w:rPr>
      </w:pPr>
      <w:r w:rsidRPr="008A3D1B">
        <w:rPr>
          <w:bCs/>
          <w:sz w:val="20"/>
          <w:szCs w:val="20"/>
          <w:shd w:val="clear" w:color="auto" w:fill="FFFFFF"/>
          <w:lang w:val="kk-KZ"/>
        </w:rPr>
        <w:t xml:space="preserve">1. </w:t>
      </w:r>
      <w:r w:rsidRPr="008A3D1B">
        <w:rPr>
          <w:sz w:val="24"/>
          <w:szCs w:val="24"/>
        </w:rPr>
        <w:fldChar w:fldCharType="begin"/>
      </w:r>
      <w:r w:rsidRPr="008A3D1B">
        <w:rPr>
          <w:sz w:val="24"/>
          <w:szCs w:val="24"/>
        </w:rPr>
        <w:instrText>HYPERLINK "http://elibrary.kaznu.kz/ru"</w:instrText>
      </w:r>
      <w:r w:rsidRPr="008A3D1B">
        <w:rPr>
          <w:sz w:val="24"/>
          <w:szCs w:val="24"/>
        </w:rPr>
      </w:r>
      <w:r w:rsidRPr="008A3D1B">
        <w:rPr>
          <w:sz w:val="24"/>
          <w:szCs w:val="24"/>
        </w:rPr>
        <w:fldChar w:fldCharType="separate"/>
      </w:r>
      <w:r w:rsidRPr="008A3D1B">
        <w:rPr>
          <w:bCs/>
          <w:sz w:val="20"/>
          <w:szCs w:val="20"/>
          <w:shd w:val="clear" w:color="auto" w:fill="FFFFFF"/>
          <w:lang w:val="kk-KZ"/>
        </w:rPr>
        <w:t>http://elibrary.kaznu.kz/ru</w:t>
      </w:r>
      <w:r w:rsidRPr="008A3D1B">
        <w:rPr>
          <w:bCs/>
          <w:sz w:val="20"/>
          <w:szCs w:val="20"/>
          <w:shd w:val="clear" w:color="auto" w:fill="FFFFFF"/>
          <w:lang w:val="kk-KZ"/>
        </w:rPr>
        <w:fldChar w:fldCharType="end"/>
      </w:r>
      <w:r w:rsidRPr="008A3D1B">
        <w:rPr>
          <w:bCs/>
          <w:color w:val="FF0000"/>
          <w:sz w:val="20"/>
          <w:szCs w:val="20"/>
          <w:shd w:val="clear" w:color="auto" w:fill="FFFFFF"/>
          <w:lang w:val="kk-KZ"/>
        </w:rPr>
        <w:t xml:space="preserve"> </w:t>
      </w:r>
    </w:p>
    <w:p w14:paraId="6C683260" w14:textId="77777777" w:rsidR="008A3D1B" w:rsidRPr="008A3D1B" w:rsidRDefault="008A3D1B" w:rsidP="008A3D1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bCs/>
          <w:color w:val="000000"/>
          <w:sz w:val="20"/>
          <w:szCs w:val="20"/>
        </w:rPr>
      </w:pPr>
      <w:proofErr w:type="spellStart"/>
      <w:proofErr w:type="gramStart"/>
      <w:r w:rsidRPr="008A3D1B">
        <w:rPr>
          <w:bCs/>
          <w:color w:val="000000"/>
          <w:sz w:val="20"/>
          <w:szCs w:val="20"/>
        </w:rPr>
        <w:t>www</w:t>
      </w:r>
      <w:proofErr w:type="spellEnd"/>
      <w:r w:rsidRPr="008A3D1B">
        <w:rPr>
          <w:bCs/>
          <w:color w:val="000000"/>
          <w:sz w:val="20"/>
          <w:szCs w:val="20"/>
        </w:rPr>
        <w:t xml:space="preserve"> .</w:t>
      </w:r>
      <w:proofErr w:type="gramEnd"/>
      <w:r w:rsidRPr="008A3D1B">
        <w:rPr>
          <w:bCs/>
          <w:color w:val="000000"/>
          <w:sz w:val="20"/>
          <w:szCs w:val="20"/>
        </w:rPr>
        <w:t xml:space="preserve"> </w:t>
      </w:r>
      <w:proofErr w:type="spellStart"/>
      <w:r w:rsidRPr="008A3D1B">
        <w:rPr>
          <w:bCs/>
          <w:color w:val="000000"/>
          <w:sz w:val="20"/>
          <w:szCs w:val="20"/>
        </w:rPr>
        <w:t>elibrary</w:t>
      </w:r>
      <w:proofErr w:type="spellEnd"/>
      <w:r w:rsidRPr="008A3D1B">
        <w:rPr>
          <w:bCs/>
          <w:color w:val="000000"/>
          <w:sz w:val="20"/>
          <w:szCs w:val="20"/>
        </w:rPr>
        <w:t xml:space="preserve"> . </w:t>
      </w:r>
      <w:proofErr w:type="spellStart"/>
      <w:r w:rsidRPr="008A3D1B">
        <w:rPr>
          <w:bCs/>
          <w:color w:val="000000"/>
          <w:sz w:val="20"/>
          <w:szCs w:val="20"/>
        </w:rPr>
        <w:t>ru</w:t>
      </w:r>
      <w:proofErr w:type="spellEnd"/>
      <w:r w:rsidRPr="008A3D1B">
        <w:rPr>
          <w:bCs/>
          <w:color w:val="000000"/>
          <w:sz w:val="20"/>
          <w:szCs w:val="20"/>
        </w:rPr>
        <w:t xml:space="preserve"> – научная электронная библиотека</w:t>
      </w:r>
    </w:p>
    <w:p w14:paraId="7461892E" w14:textId="77777777" w:rsidR="008A3D1B" w:rsidRPr="008A3D1B" w:rsidRDefault="008A3D1B" w:rsidP="008A3D1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bCs/>
          <w:color w:val="000000"/>
          <w:sz w:val="20"/>
          <w:szCs w:val="20"/>
        </w:rPr>
      </w:pPr>
      <w:r w:rsidRPr="008A3D1B">
        <w:rPr>
          <w:bCs/>
          <w:color w:val="000000"/>
          <w:sz w:val="20"/>
          <w:szCs w:val="20"/>
        </w:rPr>
        <w:t>2. http://www1.fips.ru/wps/wcm/connect/content_ru/ru - РОСПАТЕНТ</w:t>
      </w:r>
    </w:p>
    <w:p w14:paraId="5CD890BC" w14:textId="77777777" w:rsidR="008A3D1B" w:rsidRPr="008A3D1B" w:rsidRDefault="008A3D1B" w:rsidP="008A3D1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bCs/>
          <w:color w:val="000000"/>
          <w:sz w:val="20"/>
          <w:szCs w:val="20"/>
          <w:lang w:val="en-US"/>
        </w:rPr>
      </w:pPr>
      <w:r w:rsidRPr="008A3D1B">
        <w:rPr>
          <w:bCs/>
          <w:color w:val="000000"/>
          <w:sz w:val="20"/>
          <w:szCs w:val="20"/>
          <w:lang w:val="en-US"/>
        </w:rPr>
        <w:t>3. http://patft.uspto.gov/ - United States Patent and Trademark Office</w:t>
      </w:r>
    </w:p>
    <w:p w14:paraId="7B357334" w14:textId="77777777" w:rsidR="008A3D1B" w:rsidRPr="008A3D1B" w:rsidRDefault="008A3D1B" w:rsidP="008A3D1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bCs/>
          <w:color w:val="000000"/>
          <w:sz w:val="20"/>
          <w:szCs w:val="20"/>
        </w:rPr>
      </w:pPr>
      <w:r w:rsidRPr="008A3D1B">
        <w:rPr>
          <w:bCs/>
          <w:color w:val="000000"/>
          <w:sz w:val="20"/>
          <w:szCs w:val="20"/>
        </w:rPr>
        <w:t>Бесплатная патентная база.</w:t>
      </w:r>
    </w:p>
    <w:p w14:paraId="4C919C35" w14:textId="77777777" w:rsidR="008A3D1B" w:rsidRPr="008A3D1B" w:rsidRDefault="008A3D1B" w:rsidP="008A3D1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bCs/>
          <w:color w:val="000000"/>
          <w:sz w:val="20"/>
          <w:szCs w:val="20"/>
        </w:rPr>
      </w:pPr>
      <w:r w:rsidRPr="008A3D1B">
        <w:rPr>
          <w:bCs/>
          <w:color w:val="000000"/>
          <w:sz w:val="20"/>
          <w:szCs w:val="20"/>
        </w:rPr>
        <w:t>4. www.molbiol.ru - Учебники, научные монографии, обзоры, лабораторные практикумы в свободном доступе на сайте практической молекулярной биологии.</w:t>
      </w:r>
    </w:p>
    <w:p w14:paraId="09228316" w14:textId="77777777" w:rsidR="008A3D1B" w:rsidRPr="008A3D1B" w:rsidRDefault="008A3D1B" w:rsidP="008A3D1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bCs/>
          <w:color w:val="000000"/>
          <w:sz w:val="20"/>
          <w:szCs w:val="20"/>
        </w:rPr>
      </w:pPr>
      <w:r w:rsidRPr="008A3D1B">
        <w:rPr>
          <w:bCs/>
          <w:color w:val="000000"/>
          <w:sz w:val="20"/>
          <w:szCs w:val="20"/>
        </w:rPr>
        <w:t xml:space="preserve">5. </w:t>
      </w:r>
      <w:proofErr w:type="spellStart"/>
      <w:proofErr w:type="gramStart"/>
      <w:r w:rsidRPr="008A3D1B">
        <w:rPr>
          <w:bCs/>
          <w:color w:val="000000"/>
          <w:sz w:val="20"/>
          <w:szCs w:val="20"/>
        </w:rPr>
        <w:t>www</w:t>
      </w:r>
      <w:proofErr w:type="spellEnd"/>
      <w:r w:rsidRPr="008A3D1B">
        <w:rPr>
          <w:bCs/>
          <w:color w:val="000000"/>
          <w:sz w:val="20"/>
          <w:szCs w:val="20"/>
        </w:rPr>
        <w:t xml:space="preserve"> .</w:t>
      </w:r>
      <w:proofErr w:type="gramEnd"/>
      <w:r w:rsidRPr="008A3D1B">
        <w:rPr>
          <w:bCs/>
          <w:color w:val="000000"/>
          <w:sz w:val="20"/>
          <w:szCs w:val="20"/>
        </w:rPr>
        <w:t xml:space="preserve"> </w:t>
      </w:r>
      <w:proofErr w:type="spellStart"/>
      <w:r w:rsidRPr="008A3D1B">
        <w:rPr>
          <w:bCs/>
          <w:color w:val="000000"/>
          <w:sz w:val="20"/>
          <w:szCs w:val="20"/>
        </w:rPr>
        <w:t>scopus</w:t>
      </w:r>
      <w:proofErr w:type="spellEnd"/>
      <w:r w:rsidRPr="008A3D1B">
        <w:rPr>
          <w:bCs/>
          <w:color w:val="000000"/>
          <w:sz w:val="20"/>
          <w:szCs w:val="20"/>
        </w:rPr>
        <w:t xml:space="preserve"> . </w:t>
      </w:r>
      <w:proofErr w:type="spellStart"/>
      <w:r w:rsidRPr="008A3D1B">
        <w:rPr>
          <w:bCs/>
          <w:color w:val="000000"/>
          <w:sz w:val="20"/>
          <w:szCs w:val="20"/>
        </w:rPr>
        <w:t>com</w:t>
      </w:r>
      <w:proofErr w:type="spellEnd"/>
      <w:r w:rsidRPr="008A3D1B">
        <w:rPr>
          <w:bCs/>
          <w:color w:val="000000"/>
          <w:sz w:val="20"/>
          <w:szCs w:val="20"/>
        </w:rPr>
        <w:t xml:space="preserve"> (</w:t>
      </w:r>
      <w:proofErr w:type="spellStart"/>
      <w:r w:rsidRPr="008A3D1B">
        <w:rPr>
          <w:bCs/>
          <w:color w:val="000000"/>
          <w:sz w:val="20"/>
          <w:szCs w:val="20"/>
        </w:rPr>
        <w:t>Scopus</w:t>
      </w:r>
      <w:proofErr w:type="spellEnd"/>
      <w:r w:rsidRPr="008A3D1B">
        <w:rPr>
          <w:bCs/>
          <w:color w:val="000000"/>
          <w:sz w:val="20"/>
          <w:szCs w:val="20"/>
        </w:rPr>
        <w:t xml:space="preserve">) – единая реферативная и </w:t>
      </w:r>
      <w:proofErr w:type="spellStart"/>
      <w:r w:rsidRPr="008A3D1B">
        <w:rPr>
          <w:bCs/>
          <w:color w:val="000000"/>
          <w:sz w:val="20"/>
          <w:szCs w:val="20"/>
        </w:rPr>
        <w:t>наукометрическая</w:t>
      </w:r>
      <w:proofErr w:type="spellEnd"/>
      <w:r w:rsidRPr="008A3D1B">
        <w:rPr>
          <w:bCs/>
          <w:color w:val="000000"/>
          <w:sz w:val="20"/>
          <w:szCs w:val="20"/>
        </w:rPr>
        <w:t xml:space="preserve"> база данных (индекс цитирования) (доступ в библиотеке МАМИ) </w:t>
      </w:r>
    </w:p>
    <w:p w14:paraId="0C0B90B4" w14:textId="77777777" w:rsidR="008A3D1B" w:rsidRPr="008A3D1B" w:rsidRDefault="008A3D1B" w:rsidP="008A3D1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0"/>
          <w:szCs w:val="20"/>
        </w:rPr>
      </w:pPr>
      <w:r w:rsidRPr="008A3D1B">
        <w:rPr>
          <w:bCs/>
          <w:color w:val="000000"/>
          <w:sz w:val="20"/>
          <w:szCs w:val="20"/>
        </w:rPr>
        <w:t xml:space="preserve">6. </w:t>
      </w:r>
      <w:proofErr w:type="spellStart"/>
      <w:proofErr w:type="gramStart"/>
      <w:r w:rsidRPr="008A3D1B">
        <w:rPr>
          <w:bCs/>
          <w:color w:val="000000"/>
          <w:sz w:val="20"/>
          <w:szCs w:val="20"/>
        </w:rPr>
        <w:t>www</w:t>
      </w:r>
      <w:proofErr w:type="spellEnd"/>
      <w:r w:rsidRPr="008A3D1B">
        <w:rPr>
          <w:bCs/>
          <w:color w:val="000000"/>
          <w:sz w:val="20"/>
          <w:szCs w:val="20"/>
        </w:rPr>
        <w:t xml:space="preserve"> .</w:t>
      </w:r>
      <w:proofErr w:type="gramEnd"/>
      <w:r w:rsidRPr="008A3D1B">
        <w:rPr>
          <w:bCs/>
          <w:color w:val="000000"/>
          <w:sz w:val="20"/>
          <w:szCs w:val="20"/>
        </w:rPr>
        <w:t xml:space="preserve"> </w:t>
      </w:r>
      <w:proofErr w:type="spellStart"/>
      <w:r w:rsidRPr="008A3D1B">
        <w:rPr>
          <w:bCs/>
          <w:color w:val="000000"/>
          <w:sz w:val="20"/>
          <w:szCs w:val="20"/>
        </w:rPr>
        <w:t>scincedirect</w:t>
      </w:r>
      <w:proofErr w:type="spellEnd"/>
      <w:r w:rsidRPr="008A3D1B">
        <w:rPr>
          <w:bCs/>
          <w:color w:val="000000"/>
          <w:sz w:val="20"/>
          <w:szCs w:val="20"/>
        </w:rPr>
        <w:t xml:space="preserve"> . </w:t>
      </w:r>
      <w:proofErr w:type="spellStart"/>
      <w:r w:rsidRPr="008A3D1B">
        <w:rPr>
          <w:bCs/>
          <w:color w:val="000000"/>
          <w:sz w:val="20"/>
          <w:szCs w:val="20"/>
        </w:rPr>
        <w:t>com</w:t>
      </w:r>
      <w:proofErr w:type="spellEnd"/>
      <w:r w:rsidRPr="008A3D1B">
        <w:rPr>
          <w:bCs/>
          <w:color w:val="000000"/>
          <w:sz w:val="20"/>
          <w:szCs w:val="20"/>
        </w:rPr>
        <w:t xml:space="preserve"> / (Архивные коллекции журналов издательства </w:t>
      </w:r>
      <w:proofErr w:type="spellStart"/>
      <w:r w:rsidRPr="008A3D1B">
        <w:rPr>
          <w:bCs/>
          <w:color w:val="000000"/>
          <w:sz w:val="20"/>
          <w:szCs w:val="20"/>
        </w:rPr>
        <w:t>Elsevier</w:t>
      </w:r>
      <w:proofErr w:type="spellEnd"/>
      <w:r w:rsidRPr="008A3D1B">
        <w:rPr>
          <w:bCs/>
          <w:color w:val="000000"/>
          <w:sz w:val="20"/>
          <w:szCs w:val="20"/>
        </w:rPr>
        <w:t xml:space="preserve">) – архивные коллекции различных тематик, в том числе </w:t>
      </w:r>
      <w:r w:rsidRPr="008A3D1B">
        <w:rPr>
          <w:bCs/>
          <w:color w:val="000000"/>
          <w:sz w:val="20"/>
          <w:szCs w:val="20"/>
          <w:lang w:val="en-US"/>
        </w:rPr>
        <w:t>Biochemistry</w:t>
      </w:r>
      <w:r w:rsidRPr="008A3D1B">
        <w:rPr>
          <w:bCs/>
          <w:color w:val="000000"/>
          <w:sz w:val="20"/>
          <w:szCs w:val="20"/>
        </w:rPr>
        <w:t xml:space="preserve">, </w:t>
      </w:r>
      <w:r w:rsidRPr="008A3D1B">
        <w:rPr>
          <w:bCs/>
          <w:color w:val="000000"/>
          <w:sz w:val="20"/>
          <w:szCs w:val="20"/>
          <w:lang w:val="en-US"/>
        </w:rPr>
        <w:t>Engineering</w:t>
      </w:r>
      <w:r w:rsidRPr="008A3D1B">
        <w:rPr>
          <w:bCs/>
          <w:color w:val="000000"/>
          <w:sz w:val="20"/>
          <w:szCs w:val="20"/>
        </w:rPr>
        <w:t xml:space="preserve"> </w:t>
      </w:r>
      <w:r w:rsidRPr="008A3D1B">
        <w:rPr>
          <w:bCs/>
          <w:color w:val="000000"/>
          <w:sz w:val="20"/>
          <w:szCs w:val="20"/>
          <w:lang w:val="en-US"/>
        </w:rPr>
        <w:t>and</w:t>
      </w:r>
      <w:r w:rsidRPr="008A3D1B">
        <w:rPr>
          <w:bCs/>
          <w:color w:val="000000"/>
          <w:sz w:val="20"/>
          <w:szCs w:val="20"/>
        </w:rPr>
        <w:t xml:space="preserve"> </w:t>
      </w:r>
      <w:r w:rsidRPr="008A3D1B">
        <w:rPr>
          <w:bCs/>
          <w:color w:val="000000"/>
          <w:sz w:val="20"/>
          <w:szCs w:val="20"/>
          <w:lang w:val="en-US"/>
        </w:rPr>
        <w:t>Technology</w:t>
      </w:r>
      <w:r w:rsidRPr="008A3D1B">
        <w:rPr>
          <w:color w:val="000000"/>
          <w:sz w:val="20"/>
          <w:szCs w:val="20"/>
        </w:rPr>
        <w:t>.</w:t>
      </w:r>
    </w:p>
    <w:p w14:paraId="32BAF53A" w14:textId="77777777" w:rsidR="008A3D1B" w:rsidRPr="008A3D1B" w:rsidRDefault="008A3D1B" w:rsidP="008A3D1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0"/>
          <w:szCs w:val="20"/>
        </w:rPr>
      </w:pPr>
      <w:r w:rsidRPr="008A3D1B">
        <w:rPr>
          <w:color w:val="000000"/>
          <w:sz w:val="20"/>
          <w:szCs w:val="20"/>
        </w:rPr>
        <w:t xml:space="preserve">7. </w:t>
      </w:r>
      <w:r w:rsidRPr="008A3D1B">
        <w:rPr>
          <w:color w:val="000000"/>
          <w:sz w:val="20"/>
          <w:szCs w:val="20"/>
          <w:lang w:val="en-US"/>
        </w:rPr>
        <w:t>http</w:t>
      </w:r>
      <w:r w:rsidRPr="008A3D1B">
        <w:rPr>
          <w:color w:val="000000"/>
          <w:sz w:val="20"/>
          <w:szCs w:val="20"/>
        </w:rPr>
        <w:t>://</w:t>
      </w:r>
      <w:r w:rsidRPr="008A3D1B">
        <w:rPr>
          <w:color w:val="000000"/>
          <w:sz w:val="20"/>
          <w:szCs w:val="20"/>
          <w:lang w:val="en-US"/>
        </w:rPr>
        <w:t>www</w:t>
      </w:r>
      <w:r w:rsidRPr="008A3D1B">
        <w:rPr>
          <w:color w:val="000000"/>
          <w:sz w:val="20"/>
          <w:szCs w:val="20"/>
        </w:rPr>
        <w:t>.</w:t>
      </w:r>
      <w:proofErr w:type="spellStart"/>
      <w:r w:rsidRPr="008A3D1B">
        <w:rPr>
          <w:color w:val="000000"/>
          <w:sz w:val="20"/>
          <w:szCs w:val="20"/>
          <w:lang w:val="en-US"/>
        </w:rPr>
        <w:t>fp</w:t>
      </w:r>
      <w:proofErr w:type="spellEnd"/>
      <w:r w:rsidRPr="008A3D1B">
        <w:rPr>
          <w:color w:val="000000"/>
          <w:sz w:val="20"/>
          <w:szCs w:val="20"/>
        </w:rPr>
        <w:t>7-</w:t>
      </w:r>
      <w:r w:rsidRPr="008A3D1B">
        <w:rPr>
          <w:color w:val="000000"/>
          <w:sz w:val="20"/>
          <w:szCs w:val="20"/>
          <w:lang w:val="en-US"/>
        </w:rPr>
        <w:t>bio</w:t>
      </w:r>
      <w:r w:rsidRPr="008A3D1B">
        <w:rPr>
          <w:color w:val="000000"/>
          <w:sz w:val="20"/>
          <w:szCs w:val="20"/>
        </w:rPr>
        <w:t>.</w:t>
      </w:r>
      <w:proofErr w:type="spellStart"/>
      <w:r w:rsidRPr="008A3D1B">
        <w:rPr>
          <w:color w:val="000000"/>
          <w:sz w:val="20"/>
          <w:szCs w:val="20"/>
          <w:lang w:val="en-US"/>
        </w:rPr>
        <w:t>ru</w:t>
      </w:r>
      <w:proofErr w:type="spellEnd"/>
      <w:r w:rsidRPr="008A3D1B">
        <w:rPr>
          <w:color w:val="000000"/>
          <w:sz w:val="20"/>
          <w:szCs w:val="20"/>
        </w:rPr>
        <w:t xml:space="preserve"> - НКТ «Биотехнологии»</w:t>
      </w:r>
    </w:p>
    <w:p w14:paraId="495E6F83" w14:textId="77777777" w:rsidR="008A3D1B" w:rsidRPr="008A3D1B" w:rsidRDefault="008A3D1B" w:rsidP="008A3D1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0"/>
          <w:szCs w:val="20"/>
        </w:rPr>
      </w:pPr>
      <w:r w:rsidRPr="008A3D1B">
        <w:rPr>
          <w:color w:val="000000"/>
          <w:sz w:val="20"/>
          <w:szCs w:val="20"/>
        </w:rPr>
        <w:t>8. http://cyberleninka.ru/article/c/biotehnologiya - научная электронная</w:t>
      </w:r>
    </w:p>
    <w:p w14:paraId="46E8CC55" w14:textId="77777777" w:rsidR="008A3D1B" w:rsidRPr="008A3D1B" w:rsidRDefault="008A3D1B" w:rsidP="008A3D1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0"/>
          <w:szCs w:val="20"/>
        </w:rPr>
      </w:pPr>
      <w:r w:rsidRPr="008A3D1B">
        <w:rPr>
          <w:color w:val="000000"/>
          <w:sz w:val="20"/>
          <w:szCs w:val="20"/>
        </w:rPr>
        <w:t>библиотека «КИБЕРЛЕНИНКА»</w:t>
      </w:r>
    </w:p>
    <w:p w14:paraId="6BF3A740" w14:textId="77777777" w:rsidR="008A3D1B" w:rsidRPr="008A3D1B" w:rsidRDefault="008A3D1B" w:rsidP="008A3D1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0"/>
          <w:szCs w:val="20"/>
        </w:rPr>
      </w:pPr>
      <w:r w:rsidRPr="008A3D1B">
        <w:rPr>
          <w:color w:val="000000"/>
          <w:sz w:val="20"/>
          <w:szCs w:val="20"/>
        </w:rPr>
        <w:t xml:space="preserve">9. http://www.springerprotocols.com/ - доступ к базе данных </w:t>
      </w:r>
      <w:proofErr w:type="spellStart"/>
      <w:r w:rsidRPr="008A3D1B">
        <w:rPr>
          <w:color w:val="000000"/>
          <w:sz w:val="20"/>
          <w:szCs w:val="20"/>
        </w:rPr>
        <w:t>SpringerLink</w:t>
      </w:r>
      <w:proofErr w:type="spellEnd"/>
    </w:p>
    <w:p w14:paraId="7D64424D" w14:textId="77777777" w:rsidR="008A3D1B" w:rsidRPr="008A3D1B" w:rsidRDefault="008A3D1B" w:rsidP="008A3D1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  <w:sz w:val="20"/>
          <w:szCs w:val="20"/>
        </w:rPr>
      </w:pPr>
      <w:r w:rsidRPr="008A3D1B">
        <w:rPr>
          <w:color w:val="000000"/>
          <w:sz w:val="20"/>
          <w:szCs w:val="20"/>
        </w:rPr>
        <w:t xml:space="preserve">10. http://grebennikon.ru/ - электронная </w:t>
      </w:r>
      <w:proofErr w:type="spellStart"/>
      <w:r w:rsidRPr="008A3D1B">
        <w:rPr>
          <w:color w:val="000000"/>
          <w:sz w:val="20"/>
          <w:szCs w:val="20"/>
        </w:rPr>
        <w:t>бибоиотека</w:t>
      </w:r>
      <w:proofErr w:type="spellEnd"/>
      <w:r w:rsidRPr="008A3D1B">
        <w:rPr>
          <w:color w:val="000000"/>
          <w:sz w:val="20"/>
          <w:szCs w:val="20"/>
        </w:rPr>
        <w:t xml:space="preserve"> </w:t>
      </w:r>
      <w:proofErr w:type="spellStart"/>
      <w:r w:rsidRPr="008A3D1B">
        <w:rPr>
          <w:color w:val="000000"/>
          <w:sz w:val="20"/>
          <w:szCs w:val="20"/>
        </w:rPr>
        <w:t>Grebennicon</w:t>
      </w:r>
      <w:proofErr w:type="spellEnd"/>
    </w:p>
    <w:p w14:paraId="0F019D53" w14:textId="50200562" w:rsidR="00865213" w:rsidRDefault="008A3D1B" w:rsidP="0075682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</w:rPr>
      </w:pPr>
      <w:r w:rsidRPr="008A3D1B">
        <w:rPr>
          <w:color w:val="000000"/>
          <w:sz w:val="20"/>
          <w:szCs w:val="20"/>
        </w:rPr>
        <w:t xml:space="preserve">11. http://login.webofknowledge.com/ - ресурсы на платформе Web </w:t>
      </w:r>
      <w:proofErr w:type="spellStart"/>
      <w:r w:rsidRPr="008A3D1B">
        <w:rPr>
          <w:color w:val="000000"/>
          <w:sz w:val="20"/>
          <w:szCs w:val="20"/>
        </w:rPr>
        <w:t>of</w:t>
      </w:r>
      <w:proofErr w:type="spellEnd"/>
      <w:r w:rsidR="00756829">
        <w:rPr>
          <w:color w:val="000000"/>
          <w:sz w:val="20"/>
          <w:szCs w:val="20"/>
        </w:rPr>
        <w:t xml:space="preserve"> </w:t>
      </w:r>
      <w:proofErr w:type="spellStart"/>
      <w:r w:rsidRPr="008A3D1B">
        <w:rPr>
          <w:color w:val="000000"/>
        </w:rPr>
        <w:t>Knowledge</w:t>
      </w:r>
      <w:proofErr w:type="spellEnd"/>
    </w:p>
    <w:p w14:paraId="50B9E4B3" w14:textId="77777777" w:rsidR="00756829" w:rsidRDefault="00756829" w:rsidP="0075682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</w:rPr>
      </w:pPr>
    </w:p>
    <w:p w14:paraId="16F49B7F" w14:textId="77777777" w:rsidR="00756829" w:rsidRDefault="00756829" w:rsidP="0075682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</w:rPr>
      </w:pPr>
    </w:p>
    <w:p w14:paraId="6E8DA7D3" w14:textId="77777777" w:rsidR="00756829" w:rsidRDefault="00756829" w:rsidP="0075682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</w:rPr>
      </w:pPr>
    </w:p>
    <w:p w14:paraId="105AD659" w14:textId="77777777" w:rsidR="00756829" w:rsidRDefault="00756829" w:rsidP="0075682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i/>
        </w:rPr>
      </w:pPr>
    </w:p>
    <w:p w14:paraId="4BFD2F2D" w14:textId="77777777" w:rsidR="00865213" w:rsidRDefault="00000000" w:rsidP="00D37308">
      <w:pPr>
        <w:pStyle w:val="1"/>
        <w:tabs>
          <w:tab w:val="left" w:pos="3642"/>
          <w:tab w:val="left" w:pos="6085"/>
        </w:tabs>
        <w:spacing w:before="0"/>
        <w:ind w:left="0"/>
      </w:pPr>
      <w:r>
        <w:rPr>
          <w:spacing w:val="-2"/>
        </w:rPr>
        <w:t>Лектор</w:t>
      </w:r>
      <w:r>
        <w:tab/>
      </w:r>
      <w:r>
        <w:rPr>
          <w:b w:val="0"/>
          <w:u w:val="single"/>
        </w:rPr>
        <w:tab/>
      </w:r>
      <w:r>
        <w:rPr>
          <w:b w:val="0"/>
          <w:spacing w:val="40"/>
        </w:rPr>
        <w:t xml:space="preserve"> </w:t>
      </w:r>
      <w:r>
        <w:t>Ултанбекова Г.Д.</w:t>
      </w:r>
    </w:p>
    <w:p w14:paraId="4B07A9C3" w14:textId="77777777" w:rsidR="00865213" w:rsidRDefault="00865213">
      <w:pPr>
        <w:sectPr w:rsidR="00865213" w:rsidSect="00E1041D">
          <w:pgSz w:w="11930" w:h="16860"/>
          <w:pgMar w:top="1060" w:right="740" w:bottom="280" w:left="1600" w:header="720" w:footer="720" w:gutter="0"/>
          <w:cols w:space="720"/>
        </w:sectPr>
      </w:pPr>
    </w:p>
    <w:p w14:paraId="00088492" w14:textId="77777777" w:rsidR="00865213" w:rsidRDefault="00000000">
      <w:pPr>
        <w:spacing w:before="67"/>
        <w:ind w:right="453"/>
        <w:jc w:val="center"/>
        <w:rPr>
          <w:b/>
          <w:sz w:val="20"/>
        </w:rPr>
      </w:pPr>
      <w:r>
        <w:rPr>
          <w:b/>
          <w:spacing w:val="-2"/>
          <w:sz w:val="20"/>
        </w:rPr>
        <w:lastRenderedPageBreak/>
        <w:t>РУБРИКАТОР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КРИТЕРИАЛЬНОГО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ОЦЕНИВАНИЯ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ИТОГОВОГО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КОНТРОЛЯ</w:t>
      </w:r>
    </w:p>
    <w:p w14:paraId="61D289A3" w14:textId="77777777" w:rsidR="00865213" w:rsidRDefault="00000000">
      <w:pPr>
        <w:ind w:right="452"/>
        <w:jc w:val="center"/>
        <w:rPr>
          <w:i/>
          <w:sz w:val="20"/>
        </w:rPr>
      </w:pPr>
      <w:r>
        <w:rPr>
          <w:i/>
          <w:sz w:val="20"/>
        </w:rPr>
        <w:t>(для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форм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стандартный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письменный)</w:t>
      </w:r>
    </w:p>
    <w:p w14:paraId="64F71FAF" w14:textId="77777777" w:rsidR="00865213" w:rsidRDefault="00865213">
      <w:pPr>
        <w:pStyle w:val="a3"/>
        <w:spacing w:before="1"/>
        <w:rPr>
          <w:i/>
        </w:rPr>
      </w:pPr>
    </w:p>
    <w:p w14:paraId="77877282" w14:textId="33E29E3E" w:rsidR="00865213" w:rsidRDefault="00000000" w:rsidP="009A0BCD">
      <w:pPr>
        <w:spacing w:line="360" w:lineRule="auto"/>
        <w:jc w:val="center"/>
        <w:rPr>
          <w:sz w:val="20"/>
        </w:rPr>
      </w:pPr>
      <w:r>
        <w:rPr>
          <w:b/>
          <w:sz w:val="20"/>
        </w:rPr>
        <w:t>Дисциплина</w:t>
      </w:r>
      <w:r>
        <w:rPr>
          <w:sz w:val="20"/>
        </w:rPr>
        <w:t>:</w:t>
      </w:r>
      <w:r>
        <w:rPr>
          <w:spacing w:val="-12"/>
          <w:sz w:val="20"/>
        </w:rPr>
        <w:t xml:space="preserve"> </w:t>
      </w:r>
      <w:r w:rsidR="00756829" w:rsidRPr="00756829">
        <w:rPr>
          <w:shd w:val="clear" w:color="auto" w:fill="FFFFFF"/>
        </w:rPr>
        <w:t>97428 Медицинская микробиология и эпидемиология</w:t>
      </w:r>
      <w:r w:rsidRPr="00756829">
        <w:rPr>
          <w:sz w:val="20"/>
        </w:rPr>
        <w:t>.</w:t>
      </w:r>
      <w:r w:rsidRPr="00756829">
        <w:rPr>
          <w:spacing w:val="-8"/>
          <w:sz w:val="20"/>
        </w:rPr>
        <w:t xml:space="preserve"> </w:t>
      </w:r>
      <w:r w:rsidRPr="00756829">
        <w:rPr>
          <w:b/>
          <w:sz w:val="20"/>
        </w:rPr>
        <w:t>Форма</w:t>
      </w:r>
      <w:r>
        <w:rPr>
          <w:b/>
          <w:sz w:val="20"/>
        </w:rPr>
        <w:t>:</w:t>
      </w:r>
      <w:r>
        <w:rPr>
          <w:b/>
          <w:spacing w:val="-10"/>
          <w:sz w:val="20"/>
        </w:rPr>
        <w:t xml:space="preserve"> </w:t>
      </w:r>
      <w:r>
        <w:rPr>
          <w:sz w:val="20"/>
          <w:u w:val="single"/>
        </w:rPr>
        <w:t>стандартный</w:t>
      </w:r>
      <w:r>
        <w:rPr>
          <w:spacing w:val="-12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письменный</w:t>
      </w:r>
      <w:r>
        <w:rPr>
          <w:b/>
          <w:spacing w:val="-2"/>
          <w:sz w:val="20"/>
          <w:u w:val="single"/>
        </w:rPr>
        <w:t>.</w:t>
      </w:r>
      <w:r w:rsidR="009A0BCD"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</w:rPr>
        <w:t>Платформа:</w:t>
      </w:r>
      <w:r>
        <w:rPr>
          <w:b/>
          <w:spacing w:val="-5"/>
          <w:sz w:val="20"/>
        </w:rPr>
        <w:t xml:space="preserve"> </w:t>
      </w:r>
      <w:r>
        <w:rPr>
          <w:sz w:val="20"/>
          <w:u w:val="single"/>
        </w:rPr>
        <w:t>ИС</w:t>
      </w:r>
      <w:r>
        <w:rPr>
          <w:spacing w:val="-7"/>
          <w:sz w:val="20"/>
          <w:u w:val="single"/>
        </w:rPr>
        <w:t xml:space="preserve"> </w:t>
      </w:r>
      <w:proofErr w:type="spellStart"/>
      <w:r>
        <w:rPr>
          <w:spacing w:val="-2"/>
          <w:sz w:val="20"/>
          <w:u w:val="single"/>
        </w:rPr>
        <w:t>Univer</w:t>
      </w:r>
      <w:proofErr w:type="spellEnd"/>
    </w:p>
    <w:p w14:paraId="2240E1AF" w14:textId="77777777" w:rsidR="00865213" w:rsidRDefault="00865213">
      <w:pPr>
        <w:pStyle w:val="a3"/>
        <w:spacing w:before="5"/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2953"/>
        <w:gridCol w:w="2127"/>
        <w:gridCol w:w="2127"/>
        <w:gridCol w:w="2269"/>
        <w:gridCol w:w="2127"/>
        <w:gridCol w:w="1986"/>
      </w:tblGrid>
      <w:tr w:rsidR="00865213" w14:paraId="5F3C60E0" w14:textId="77777777">
        <w:trPr>
          <w:trHeight w:val="193"/>
        </w:trPr>
        <w:tc>
          <w:tcPr>
            <w:tcW w:w="1164" w:type="dxa"/>
            <w:vMerge w:val="restart"/>
            <w:tcBorders>
              <w:bottom w:val="single" w:sz="4" w:space="0" w:color="000000"/>
            </w:tcBorders>
            <w:shd w:val="clear" w:color="auto" w:fill="D9E1F3"/>
          </w:tcPr>
          <w:p w14:paraId="2E1EC52D" w14:textId="77777777" w:rsidR="00865213" w:rsidRDefault="00865213">
            <w:pPr>
              <w:pStyle w:val="TableParagraph"/>
              <w:rPr>
                <w:sz w:val="20"/>
              </w:rPr>
            </w:pPr>
          </w:p>
          <w:p w14:paraId="6D7F1793" w14:textId="77777777" w:rsidR="00865213" w:rsidRDefault="00865213">
            <w:pPr>
              <w:pStyle w:val="TableParagraph"/>
              <w:spacing w:before="32"/>
              <w:rPr>
                <w:sz w:val="20"/>
              </w:rPr>
            </w:pPr>
          </w:p>
          <w:p w14:paraId="3FB86680" w14:textId="77777777" w:rsidR="00865213" w:rsidRDefault="00000000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2953" w:type="dxa"/>
            <w:vMerge w:val="restart"/>
            <w:tcBorders>
              <w:bottom w:val="single" w:sz="4" w:space="0" w:color="000000"/>
            </w:tcBorders>
            <w:shd w:val="clear" w:color="auto" w:fill="D9E1F3"/>
          </w:tcPr>
          <w:p w14:paraId="20411F55" w14:textId="77777777" w:rsidR="00865213" w:rsidRDefault="00865213">
            <w:pPr>
              <w:pStyle w:val="TableParagraph"/>
              <w:rPr>
                <w:sz w:val="20"/>
              </w:rPr>
            </w:pPr>
          </w:p>
          <w:p w14:paraId="7D5BC9C1" w14:textId="77777777" w:rsidR="00865213" w:rsidRDefault="00865213">
            <w:pPr>
              <w:pStyle w:val="TableParagraph"/>
              <w:spacing w:before="1"/>
              <w:rPr>
                <w:sz w:val="20"/>
              </w:rPr>
            </w:pPr>
          </w:p>
          <w:p w14:paraId="4557F510" w14:textId="77777777" w:rsidR="00865213" w:rsidRDefault="00000000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Критерий/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балл</w:t>
            </w:r>
          </w:p>
        </w:tc>
        <w:tc>
          <w:tcPr>
            <w:tcW w:w="10636" w:type="dxa"/>
            <w:gridSpan w:val="5"/>
            <w:tcBorders>
              <w:bottom w:val="nil"/>
            </w:tcBorders>
            <w:shd w:val="clear" w:color="auto" w:fill="D9E1F3"/>
          </w:tcPr>
          <w:p w14:paraId="5A613BB4" w14:textId="77777777" w:rsidR="00865213" w:rsidRDefault="00000000">
            <w:pPr>
              <w:pStyle w:val="TableParagraph"/>
              <w:spacing w:line="173" w:lineRule="exact"/>
              <w:ind w:left="18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Дескрипторы</w:t>
            </w:r>
          </w:p>
        </w:tc>
      </w:tr>
      <w:tr w:rsidR="00865213" w14:paraId="3EDD16F2" w14:textId="77777777">
        <w:trPr>
          <w:trHeight w:val="236"/>
        </w:trPr>
        <w:tc>
          <w:tcPr>
            <w:tcW w:w="1164" w:type="dxa"/>
            <w:vMerge/>
            <w:tcBorders>
              <w:top w:val="nil"/>
              <w:bottom w:val="single" w:sz="4" w:space="0" w:color="000000"/>
            </w:tcBorders>
            <w:shd w:val="clear" w:color="auto" w:fill="D9E1F3"/>
          </w:tcPr>
          <w:p w14:paraId="2A5D4E36" w14:textId="77777777" w:rsidR="00865213" w:rsidRDefault="00865213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vMerge/>
            <w:tcBorders>
              <w:top w:val="nil"/>
              <w:bottom w:val="single" w:sz="4" w:space="0" w:color="000000"/>
            </w:tcBorders>
            <w:shd w:val="clear" w:color="auto" w:fill="D9E1F3"/>
          </w:tcPr>
          <w:p w14:paraId="588E497A" w14:textId="77777777" w:rsidR="00865213" w:rsidRDefault="0086521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thickThinMediumGap" w:sz="4" w:space="0" w:color="000000"/>
            </w:tcBorders>
            <w:shd w:val="clear" w:color="auto" w:fill="D9E1F3"/>
          </w:tcPr>
          <w:p w14:paraId="65A5C1AF" w14:textId="77777777" w:rsidR="00865213" w:rsidRDefault="00000000">
            <w:pPr>
              <w:pStyle w:val="TableParagraph"/>
              <w:spacing w:before="4" w:line="212" w:lineRule="exact"/>
              <w:ind w:lef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Отлично</w:t>
            </w:r>
          </w:p>
        </w:tc>
        <w:tc>
          <w:tcPr>
            <w:tcW w:w="2127" w:type="dxa"/>
            <w:tcBorders>
              <w:top w:val="single" w:sz="8" w:space="0" w:color="000000"/>
            </w:tcBorders>
            <w:shd w:val="clear" w:color="auto" w:fill="D9E1F3"/>
          </w:tcPr>
          <w:p w14:paraId="230433C9" w14:textId="77777777" w:rsidR="00865213" w:rsidRDefault="00000000">
            <w:pPr>
              <w:pStyle w:val="TableParagraph"/>
              <w:spacing w:before="4" w:line="212" w:lineRule="exact"/>
              <w:ind w:lef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Хорошо</w:t>
            </w:r>
          </w:p>
        </w:tc>
        <w:tc>
          <w:tcPr>
            <w:tcW w:w="2269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9E1F3"/>
          </w:tcPr>
          <w:p w14:paraId="73437E5B" w14:textId="77777777" w:rsidR="00865213" w:rsidRDefault="00000000">
            <w:pPr>
              <w:pStyle w:val="TableParagraph"/>
              <w:spacing w:before="4" w:line="212" w:lineRule="exact"/>
              <w:ind w:lef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Удовлетворительно</w:t>
            </w:r>
          </w:p>
        </w:tc>
        <w:tc>
          <w:tcPr>
            <w:tcW w:w="4113" w:type="dxa"/>
            <w:gridSpan w:val="2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F536F2D" w14:textId="77777777" w:rsidR="00865213" w:rsidRDefault="00000000">
            <w:pPr>
              <w:pStyle w:val="TableParagraph"/>
              <w:spacing w:before="4" w:line="212" w:lineRule="exact"/>
              <w:ind w:lef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Неудовлетворительно</w:t>
            </w:r>
          </w:p>
        </w:tc>
      </w:tr>
      <w:tr w:rsidR="00865213" w14:paraId="3E5D7E5C" w14:textId="77777777">
        <w:trPr>
          <w:trHeight w:val="297"/>
        </w:trPr>
        <w:tc>
          <w:tcPr>
            <w:tcW w:w="1164" w:type="dxa"/>
            <w:vMerge/>
            <w:tcBorders>
              <w:top w:val="nil"/>
              <w:bottom w:val="single" w:sz="4" w:space="0" w:color="000000"/>
            </w:tcBorders>
            <w:shd w:val="clear" w:color="auto" w:fill="D9E1F3"/>
          </w:tcPr>
          <w:p w14:paraId="42C616A8" w14:textId="77777777" w:rsidR="00865213" w:rsidRDefault="00865213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vMerge/>
            <w:tcBorders>
              <w:top w:val="nil"/>
              <w:bottom w:val="single" w:sz="4" w:space="0" w:color="000000"/>
            </w:tcBorders>
            <w:shd w:val="clear" w:color="auto" w:fill="D9E1F3"/>
          </w:tcPr>
          <w:p w14:paraId="44601594" w14:textId="77777777" w:rsidR="00865213" w:rsidRDefault="0086521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D9E1F3"/>
          </w:tcPr>
          <w:p w14:paraId="3528B3D8" w14:textId="77777777" w:rsidR="00865213" w:rsidRDefault="00000000">
            <w:pPr>
              <w:pStyle w:val="TableParagraph"/>
              <w:spacing w:before="2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90–100%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(27-</w:t>
            </w: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D9E1F3"/>
          </w:tcPr>
          <w:p w14:paraId="75884094" w14:textId="77777777" w:rsidR="00865213" w:rsidRDefault="00000000">
            <w:pPr>
              <w:pStyle w:val="TableParagraph"/>
              <w:spacing w:before="2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70–89%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(21-26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баллов)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722692D" w14:textId="77777777" w:rsidR="00865213" w:rsidRDefault="00000000">
            <w:pPr>
              <w:pStyle w:val="TableParagraph"/>
              <w:spacing w:before="2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50–69%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(15-20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баллов)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E299D1E" w14:textId="77777777" w:rsidR="00865213" w:rsidRDefault="00000000">
            <w:pPr>
              <w:pStyle w:val="TableParagraph"/>
              <w:spacing w:before="2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25–49%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(8-14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баллов)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D7D6376" w14:textId="77777777" w:rsidR="00865213" w:rsidRDefault="00000000">
            <w:pPr>
              <w:pStyle w:val="TableParagraph"/>
              <w:spacing w:before="2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0–24%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(0-7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баллов)</w:t>
            </w:r>
          </w:p>
        </w:tc>
      </w:tr>
      <w:tr w:rsidR="00865213" w14:paraId="139839E4" w14:textId="77777777">
        <w:trPr>
          <w:trHeight w:val="3833"/>
        </w:trPr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1F3"/>
          </w:tcPr>
          <w:p w14:paraId="23C556C1" w14:textId="77777777" w:rsidR="00865213" w:rsidRDefault="00000000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2"/>
                <w:sz w:val="20"/>
              </w:rPr>
              <w:t>вопрос</w:t>
            </w:r>
          </w:p>
          <w:p w14:paraId="649E00F4" w14:textId="77777777" w:rsidR="00865213" w:rsidRDefault="00865213">
            <w:pPr>
              <w:pStyle w:val="TableParagraph"/>
              <w:spacing w:before="1"/>
              <w:rPr>
                <w:sz w:val="20"/>
              </w:rPr>
            </w:pPr>
          </w:p>
          <w:p w14:paraId="1C977E7D" w14:textId="77777777" w:rsidR="00865213" w:rsidRDefault="00000000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>
              <w:rPr>
                <w:b/>
                <w:spacing w:val="-2"/>
                <w:sz w:val="20"/>
              </w:rPr>
              <w:t xml:space="preserve"> баллов</w:t>
            </w:r>
          </w:p>
        </w:tc>
        <w:tc>
          <w:tcPr>
            <w:tcW w:w="2953" w:type="dxa"/>
            <w:tcBorders>
              <w:top w:val="single" w:sz="4" w:space="0" w:color="000000"/>
              <w:bottom w:val="single" w:sz="4" w:space="0" w:color="000000"/>
            </w:tcBorders>
          </w:tcPr>
          <w:p w14:paraId="7ADC3FD2" w14:textId="77777777" w:rsidR="00865213" w:rsidRDefault="00865213">
            <w:pPr>
              <w:pStyle w:val="TableParagraph"/>
              <w:rPr>
                <w:sz w:val="20"/>
              </w:rPr>
            </w:pPr>
          </w:p>
          <w:p w14:paraId="6E896741" w14:textId="77777777" w:rsidR="00865213" w:rsidRDefault="00865213">
            <w:pPr>
              <w:pStyle w:val="TableParagraph"/>
              <w:spacing w:before="1"/>
              <w:rPr>
                <w:sz w:val="20"/>
              </w:rPr>
            </w:pPr>
          </w:p>
          <w:p w14:paraId="284B0E25" w14:textId="77777777" w:rsidR="00865213" w:rsidRDefault="00000000">
            <w:pPr>
              <w:pStyle w:val="TableParagraph"/>
              <w:spacing w:line="229" w:lineRule="exact"/>
              <w:ind w:lef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Знание</w:t>
            </w:r>
          </w:p>
          <w:p w14:paraId="626A59B6" w14:textId="77777777" w:rsidR="00865213" w:rsidRDefault="00000000">
            <w:pPr>
              <w:pStyle w:val="TableParagraph"/>
              <w:ind w:left="4" w:right="1770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понимание </w:t>
            </w:r>
            <w:r>
              <w:rPr>
                <w:b/>
                <w:spacing w:val="-2"/>
                <w:sz w:val="20"/>
              </w:rPr>
              <w:t>теории</w:t>
            </w:r>
          </w:p>
          <w:p w14:paraId="250084C5" w14:textId="77777777" w:rsidR="00865213" w:rsidRDefault="00000000">
            <w:pPr>
              <w:pStyle w:val="TableParagraph"/>
              <w:ind w:left="4" w:right="1776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концепции </w:t>
            </w:r>
            <w:r>
              <w:rPr>
                <w:b/>
                <w:spacing w:val="-4"/>
                <w:sz w:val="20"/>
              </w:rPr>
              <w:t>курса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1FF23164" w14:textId="77777777" w:rsidR="00865213" w:rsidRDefault="00000000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«отлично»</w:t>
            </w:r>
          </w:p>
          <w:p w14:paraId="295D892B" w14:textId="77777777" w:rsidR="00865213" w:rsidRDefault="00000000">
            <w:pPr>
              <w:pStyle w:val="TableParagraph"/>
              <w:ind w:left="4"/>
              <w:rPr>
                <w:sz w:val="20"/>
              </w:rPr>
            </w:pPr>
            <w:proofErr w:type="gramStart"/>
            <w:r>
              <w:rPr>
                <w:sz w:val="20"/>
              </w:rPr>
              <w:t>выставляется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за</w:t>
            </w:r>
            <w:proofErr w:type="gramEnd"/>
          </w:p>
          <w:p w14:paraId="0464072C" w14:textId="77777777" w:rsidR="00865213" w:rsidRDefault="00000000">
            <w:pPr>
              <w:pStyle w:val="TableParagraph"/>
              <w:spacing w:before="1"/>
              <w:ind w:left="4" w:right="15"/>
              <w:rPr>
                <w:sz w:val="20"/>
              </w:rPr>
            </w:pPr>
            <w:r>
              <w:rPr>
                <w:spacing w:val="-2"/>
                <w:sz w:val="20"/>
              </w:rPr>
              <w:t>ответ,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который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содержит исчерпывающее</w:t>
            </w:r>
          </w:p>
          <w:p w14:paraId="0C73E094" w14:textId="77777777" w:rsidR="00865213" w:rsidRDefault="00000000">
            <w:pPr>
              <w:pStyle w:val="TableParagraph"/>
              <w:tabs>
                <w:tab w:val="left" w:pos="1818"/>
              </w:tabs>
              <w:ind w:left="4" w:right="117"/>
              <w:rPr>
                <w:sz w:val="20"/>
              </w:rPr>
            </w:pPr>
            <w:r>
              <w:rPr>
                <w:sz w:val="20"/>
              </w:rPr>
              <w:t>раскрытие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вопроса, </w:t>
            </w:r>
            <w:r>
              <w:rPr>
                <w:spacing w:val="-2"/>
                <w:sz w:val="20"/>
              </w:rPr>
              <w:t xml:space="preserve">развернутую </w:t>
            </w:r>
            <w:r>
              <w:rPr>
                <w:sz w:val="20"/>
              </w:rPr>
              <w:t>аргументацию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каждого </w:t>
            </w:r>
            <w:r>
              <w:rPr>
                <w:spacing w:val="-2"/>
                <w:sz w:val="20"/>
              </w:rPr>
              <w:t>вывода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14:paraId="547B4D14" w14:textId="77777777" w:rsidR="00865213" w:rsidRDefault="00000000">
            <w:pPr>
              <w:pStyle w:val="TableParagraph"/>
              <w:tabs>
                <w:tab w:val="left" w:pos="930"/>
              </w:tabs>
              <w:spacing w:before="1"/>
              <w:ind w:left="4" w:right="51"/>
              <w:rPr>
                <w:sz w:val="20"/>
              </w:rPr>
            </w:pPr>
            <w:r>
              <w:rPr>
                <w:sz w:val="20"/>
              </w:rPr>
              <w:t>утверждения,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построен </w:t>
            </w:r>
            <w:r>
              <w:rPr>
                <w:spacing w:val="-2"/>
                <w:sz w:val="20"/>
              </w:rPr>
              <w:t>логично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последовательно, </w:t>
            </w:r>
            <w:r>
              <w:rPr>
                <w:sz w:val="20"/>
              </w:rPr>
              <w:t>подкреплен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примерами из разработанных</w:t>
            </w:r>
          </w:p>
          <w:p w14:paraId="1948E4C4" w14:textId="77777777" w:rsidR="00865213" w:rsidRDefault="00000000">
            <w:pPr>
              <w:pStyle w:val="TableParagraph"/>
              <w:ind w:left="4" w:right="307" w:firstLine="150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тем </w:t>
            </w:r>
            <w:r>
              <w:rPr>
                <w:spacing w:val="-2"/>
                <w:sz w:val="20"/>
              </w:rPr>
              <w:t>аудиторных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занятий.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1C7CE748" w14:textId="77777777" w:rsidR="00865213" w:rsidRDefault="00000000">
            <w:pPr>
              <w:pStyle w:val="TableParagraph"/>
              <w:ind w:left="3"/>
              <w:rPr>
                <w:b/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«хорошо»</w:t>
            </w:r>
          </w:p>
          <w:p w14:paraId="7EC171D8" w14:textId="77777777" w:rsidR="00865213" w:rsidRDefault="00000000">
            <w:pPr>
              <w:pStyle w:val="TableParagraph"/>
              <w:tabs>
                <w:tab w:val="left" w:pos="1175"/>
              </w:tabs>
              <w:ind w:left="3" w:right="140"/>
              <w:rPr>
                <w:sz w:val="20"/>
              </w:rPr>
            </w:pPr>
            <w:r>
              <w:rPr>
                <w:sz w:val="20"/>
              </w:rPr>
              <w:t xml:space="preserve">выставляется за ответ, </w:t>
            </w:r>
            <w:r>
              <w:rPr>
                <w:spacing w:val="-2"/>
                <w:sz w:val="20"/>
              </w:rPr>
              <w:t>который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содержит</w:t>
            </w:r>
          </w:p>
          <w:p w14:paraId="5E39709D" w14:textId="77777777" w:rsidR="00865213" w:rsidRDefault="00000000">
            <w:pPr>
              <w:pStyle w:val="TableParagraph"/>
              <w:tabs>
                <w:tab w:val="left" w:pos="1095"/>
              </w:tabs>
              <w:ind w:left="3" w:right="529"/>
              <w:rPr>
                <w:sz w:val="20"/>
              </w:rPr>
            </w:pPr>
            <w:r>
              <w:rPr>
                <w:spacing w:val="-2"/>
                <w:sz w:val="20"/>
              </w:rPr>
              <w:t>полное,</w:t>
            </w:r>
            <w:r>
              <w:rPr>
                <w:sz w:val="20"/>
              </w:rPr>
              <w:tab/>
              <w:t>но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исчерпывающее</w:t>
            </w:r>
          </w:p>
          <w:p w14:paraId="5CA22EB2" w14:textId="77777777" w:rsidR="00865213" w:rsidRDefault="00000000">
            <w:pPr>
              <w:pStyle w:val="TableParagraph"/>
              <w:ind w:left="3" w:right="415"/>
              <w:rPr>
                <w:sz w:val="20"/>
              </w:rPr>
            </w:pPr>
            <w:r>
              <w:rPr>
                <w:sz w:val="20"/>
              </w:rPr>
              <w:t>освещение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вопроса, </w:t>
            </w:r>
            <w:r>
              <w:rPr>
                <w:spacing w:val="-2"/>
                <w:sz w:val="20"/>
              </w:rPr>
              <w:t>сокращенную</w:t>
            </w:r>
          </w:p>
          <w:p w14:paraId="54E63F93" w14:textId="77777777" w:rsidR="00865213" w:rsidRDefault="00000000">
            <w:pPr>
              <w:pStyle w:val="TableParagraph"/>
              <w:spacing w:before="1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аргументацию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основных </w:t>
            </w:r>
            <w:r>
              <w:rPr>
                <w:sz w:val="20"/>
              </w:rPr>
              <w:t>положений, допускает нарушение логики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последовательности </w:t>
            </w:r>
            <w:r>
              <w:rPr>
                <w:sz w:val="20"/>
              </w:rPr>
              <w:t>изложения материала.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ответе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допускаются стилистические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ошибки, неточное употребление </w:t>
            </w:r>
            <w:r>
              <w:rPr>
                <w:spacing w:val="-2"/>
                <w:sz w:val="20"/>
              </w:rPr>
              <w:t>терминов.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</w:tcPr>
          <w:p w14:paraId="2021CD3C" w14:textId="77777777" w:rsidR="00865213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Оценка</w:t>
            </w:r>
          </w:p>
          <w:p w14:paraId="4BCB40AD" w14:textId="77777777" w:rsidR="00865213" w:rsidRDefault="00000000">
            <w:pPr>
              <w:pStyle w:val="TableParagraph"/>
              <w:ind w:left="3" w:right="31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«удовлетворительно» </w:t>
            </w:r>
            <w:r>
              <w:rPr>
                <w:sz w:val="20"/>
              </w:rPr>
              <w:t>выставляется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ответ, который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содержит неполное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освещение</w:t>
            </w:r>
          </w:p>
          <w:p w14:paraId="4F7D0A6F" w14:textId="77777777" w:rsidR="00865213" w:rsidRDefault="00000000">
            <w:pPr>
              <w:pStyle w:val="TableParagraph"/>
              <w:ind w:left="3" w:right="4"/>
              <w:jc w:val="both"/>
              <w:rPr>
                <w:sz w:val="20"/>
              </w:rPr>
            </w:pPr>
            <w:r>
              <w:rPr>
                <w:sz w:val="20"/>
              </w:rPr>
              <w:t>предложенных в билете вопросов, поверхностно аргументирует основные положения,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0B061926" w14:textId="77777777" w:rsidR="00865213" w:rsidRDefault="00000000">
            <w:pPr>
              <w:pStyle w:val="TableParagraph"/>
              <w:tabs>
                <w:tab w:val="left" w:pos="1248"/>
                <w:tab w:val="left" w:pos="2144"/>
              </w:tabs>
              <w:ind w:left="3" w:right="10"/>
              <w:rPr>
                <w:sz w:val="20"/>
              </w:rPr>
            </w:pPr>
            <w:r>
              <w:rPr>
                <w:sz w:val="20"/>
              </w:rPr>
              <w:t xml:space="preserve">изложении допускает </w:t>
            </w:r>
            <w:r>
              <w:rPr>
                <w:spacing w:val="-2"/>
                <w:sz w:val="20"/>
              </w:rPr>
              <w:t>композиционные диспропорции,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нарушения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логики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последовательности </w:t>
            </w:r>
            <w:r>
              <w:rPr>
                <w:sz w:val="20"/>
              </w:rPr>
              <w:t xml:space="preserve">изложения материала, не </w:t>
            </w:r>
            <w:r>
              <w:rPr>
                <w:spacing w:val="-2"/>
                <w:sz w:val="20"/>
              </w:rPr>
              <w:t>иллюстрирует</w:t>
            </w:r>
          </w:p>
          <w:p w14:paraId="03FF6B99" w14:textId="77777777" w:rsidR="00865213" w:rsidRDefault="00000000">
            <w:pPr>
              <w:pStyle w:val="TableParagraph"/>
              <w:spacing w:line="133" w:lineRule="exact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теоретические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положения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78CF872C" w14:textId="77777777" w:rsidR="00865213" w:rsidRDefault="00000000">
            <w:pPr>
              <w:pStyle w:val="TableParagraph"/>
              <w:ind w:left="3" w:right="117"/>
              <w:rPr>
                <w:sz w:val="20"/>
              </w:rPr>
            </w:pPr>
            <w:r>
              <w:rPr>
                <w:spacing w:val="-2"/>
                <w:sz w:val="20"/>
              </w:rPr>
              <w:t>Неправильное освещение</w:t>
            </w:r>
          </w:p>
          <w:p w14:paraId="4C81A4D6" w14:textId="77777777" w:rsidR="00865213" w:rsidRDefault="00000000">
            <w:pPr>
              <w:pStyle w:val="TableParagraph"/>
              <w:spacing w:before="1"/>
              <w:ind w:left="3" w:right="15"/>
              <w:rPr>
                <w:sz w:val="20"/>
              </w:rPr>
            </w:pPr>
            <w:r>
              <w:rPr>
                <w:spacing w:val="-2"/>
                <w:sz w:val="20"/>
              </w:rPr>
              <w:t>поставленных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вопросов, ошибочная аргументация,</w:t>
            </w:r>
          </w:p>
          <w:p w14:paraId="249D7757" w14:textId="77777777" w:rsidR="00865213" w:rsidRDefault="00000000">
            <w:pPr>
              <w:pStyle w:val="TableParagraph"/>
              <w:ind w:left="3" w:right="134"/>
              <w:rPr>
                <w:sz w:val="20"/>
              </w:rPr>
            </w:pPr>
            <w:r>
              <w:rPr>
                <w:sz w:val="20"/>
              </w:rPr>
              <w:t>фактические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речевые ошибки, допущение неверного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заключения.</w:t>
            </w: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</w:tcPr>
          <w:p w14:paraId="47F81707" w14:textId="77777777" w:rsidR="00865213" w:rsidRDefault="00000000">
            <w:pPr>
              <w:pStyle w:val="TableParagraph"/>
              <w:ind w:left="2" w:right="37"/>
              <w:rPr>
                <w:sz w:val="20"/>
              </w:rPr>
            </w:pPr>
            <w:r>
              <w:rPr>
                <w:sz w:val="20"/>
              </w:rPr>
              <w:t>Незнание основных понятий, теорий …; Нарушение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Правил </w:t>
            </w:r>
            <w:r>
              <w:rPr>
                <w:spacing w:val="-2"/>
                <w:sz w:val="20"/>
              </w:rPr>
              <w:t>проведения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итогового контроля.</w:t>
            </w:r>
          </w:p>
        </w:tc>
      </w:tr>
      <w:tr w:rsidR="00865213" w14:paraId="4968BDBD" w14:textId="77777777">
        <w:trPr>
          <w:trHeight w:val="2621"/>
        </w:trPr>
        <w:tc>
          <w:tcPr>
            <w:tcW w:w="1164" w:type="dxa"/>
            <w:tcBorders>
              <w:top w:val="single" w:sz="4" w:space="0" w:color="000000"/>
            </w:tcBorders>
            <w:shd w:val="clear" w:color="auto" w:fill="D9E1F3"/>
          </w:tcPr>
          <w:p w14:paraId="51F1AB35" w14:textId="77777777" w:rsidR="00865213" w:rsidRDefault="00000000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2"/>
                <w:sz w:val="20"/>
              </w:rPr>
              <w:t>вопрос</w:t>
            </w:r>
          </w:p>
          <w:p w14:paraId="3F41DFC1" w14:textId="77777777" w:rsidR="00865213" w:rsidRDefault="00865213">
            <w:pPr>
              <w:pStyle w:val="TableParagraph"/>
              <w:spacing w:before="1"/>
              <w:rPr>
                <w:sz w:val="20"/>
              </w:rPr>
            </w:pPr>
          </w:p>
          <w:p w14:paraId="5D31BE3C" w14:textId="77777777" w:rsidR="00865213" w:rsidRDefault="00000000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>
              <w:rPr>
                <w:b/>
                <w:spacing w:val="-2"/>
                <w:sz w:val="20"/>
              </w:rPr>
              <w:t xml:space="preserve"> баллов</w:t>
            </w:r>
          </w:p>
        </w:tc>
        <w:tc>
          <w:tcPr>
            <w:tcW w:w="2953" w:type="dxa"/>
            <w:tcBorders>
              <w:top w:val="single" w:sz="4" w:space="0" w:color="000000"/>
            </w:tcBorders>
          </w:tcPr>
          <w:p w14:paraId="585BFCCE" w14:textId="77777777" w:rsidR="00865213" w:rsidRDefault="00000000">
            <w:pPr>
              <w:pStyle w:val="TableParagraph"/>
              <w:ind w:left="4" w:right="819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Применение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избранной </w:t>
            </w:r>
            <w:r>
              <w:rPr>
                <w:b/>
                <w:sz w:val="20"/>
              </w:rPr>
              <w:t>методики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технологии к конкретным</w:t>
            </w:r>
          </w:p>
          <w:p w14:paraId="5BFE5216" w14:textId="77777777" w:rsidR="00865213" w:rsidRDefault="00000000">
            <w:pPr>
              <w:pStyle w:val="TableParagraph"/>
              <w:spacing w:before="1"/>
              <w:ind w:left="4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практическим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заданиям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14:paraId="469FFB5F" w14:textId="77777777" w:rsidR="00865213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Полное</w:t>
            </w:r>
          </w:p>
          <w:p w14:paraId="027B3C23" w14:textId="77777777" w:rsidR="00865213" w:rsidRDefault="00000000">
            <w:pPr>
              <w:pStyle w:val="TableParagraph"/>
              <w:tabs>
                <w:tab w:val="left" w:pos="1849"/>
              </w:tabs>
              <w:ind w:left="4" w:right="89" w:firstLine="1500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выпол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нение</w:t>
            </w:r>
            <w:proofErr w:type="spellEnd"/>
            <w:r>
              <w:rPr>
                <w:sz w:val="20"/>
              </w:rPr>
              <w:t xml:space="preserve"> учебного задания, развернутый, </w:t>
            </w:r>
            <w:r>
              <w:rPr>
                <w:spacing w:val="-2"/>
                <w:sz w:val="20"/>
              </w:rPr>
              <w:t xml:space="preserve">аргументированный </w:t>
            </w:r>
            <w:r>
              <w:rPr>
                <w:sz w:val="20"/>
              </w:rPr>
              <w:t xml:space="preserve">ответ на поставленный </w:t>
            </w:r>
            <w:r>
              <w:rPr>
                <w:spacing w:val="-2"/>
                <w:sz w:val="20"/>
              </w:rPr>
              <w:t>вопрос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14:paraId="4CBECF46" w14:textId="77777777" w:rsidR="00865213" w:rsidRDefault="00000000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последующим</w:t>
            </w:r>
          </w:p>
          <w:p w14:paraId="4F2291FD" w14:textId="77777777" w:rsidR="00865213" w:rsidRDefault="00000000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решением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практических</w:t>
            </w:r>
          </w:p>
          <w:p w14:paraId="7C47746B" w14:textId="77777777" w:rsidR="00865213" w:rsidRDefault="00000000">
            <w:pPr>
              <w:pStyle w:val="TableParagraph"/>
              <w:spacing w:line="229" w:lineRule="exact"/>
              <w:ind w:left="1504"/>
              <w:rPr>
                <w:sz w:val="20"/>
              </w:rPr>
            </w:pPr>
            <w:r>
              <w:rPr>
                <w:spacing w:val="-2"/>
                <w:sz w:val="20"/>
              </w:rPr>
              <w:t>задач</w:t>
            </w:r>
          </w:p>
          <w:p w14:paraId="5C4A2115" w14:textId="77777777" w:rsidR="00865213" w:rsidRDefault="00000000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курса;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14:paraId="22E41858" w14:textId="77777777" w:rsidR="00865213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Частичное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выполнение учебного задания, неполный, местами </w:t>
            </w:r>
            <w:r>
              <w:rPr>
                <w:spacing w:val="-2"/>
                <w:sz w:val="20"/>
              </w:rPr>
              <w:t xml:space="preserve">аргументированный </w:t>
            </w:r>
            <w:r>
              <w:rPr>
                <w:sz w:val="20"/>
              </w:rPr>
              <w:t>ответ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поставленный вопрос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 неполным </w:t>
            </w:r>
            <w:r>
              <w:rPr>
                <w:spacing w:val="-2"/>
                <w:sz w:val="20"/>
              </w:rPr>
              <w:t>решением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практических </w:t>
            </w:r>
            <w:r>
              <w:rPr>
                <w:sz w:val="20"/>
              </w:rPr>
              <w:t>задач курса;</w:t>
            </w:r>
          </w:p>
          <w:p w14:paraId="2386A929" w14:textId="77777777" w:rsidR="00865213" w:rsidRDefault="00000000">
            <w:pPr>
              <w:pStyle w:val="TableParagraph"/>
              <w:spacing w:before="2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неграмотное</w:t>
            </w:r>
          </w:p>
          <w:p w14:paraId="00143E6C" w14:textId="77777777" w:rsidR="00865213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норм </w:t>
            </w:r>
            <w:r>
              <w:rPr>
                <w:sz w:val="20"/>
              </w:rPr>
              <w:t>научного языка по</w:t>
            </w:r>
          </w:p>
        </w:tc>
        <w:tc>
          <w:tcPr>
            <w:tcW w:w="2269" w:type="dxa"/>
            <w:tcBorders>
              <w:top w:val="single" w:sz="4" w:space="0" w:color="000000"/>
            </w:tcBorders>
          </w:tcPr>
          <w:p w14:paraId="23AB7560" w14:textId="77777777" w:rsidR="00865213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 xml:space="preserve">Материал излагается фрагментарно, с нарушением логической </w:t>
            </w:r>
            <w:r>
              <w:rPr>
                <w:spacing w:val="-2"/>
                <w:sz w:val="20"/>
              </w:rPr>
              <w:t xml:space="preserve">последовательности, </w:t>
            </w:r>
            <w:r>
              <w:rPr>
                <w:sz w:val="20"/>
              </w:rPr>
              <w:t>допущены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фактические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смысловые неточности, теоретические знания курса использованы </w:t>
            </w:r>
            <w:r>
              <w:rPr>
                <w:spacing w:val="-2"/>
                <w:sz w:val="20"/>
              </w:rPr>
              <w:t>поверхностно.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14:paraId="03C2A9F0" w14:textId="77777777" w:rsidR="00865213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 xml:space="preserve">Нерациональный метод решения задания или </w:t>
            </w:r>
            <w:r>
              <w:rPr>
                <w:spacing w:val="-2"/>
                <w:sz w:val="20"/>
              </w:rPr>
              <w:t xml:space="preserve">недостаточно </w:t>
            </w:r>
            <w:r>
              <w:rPr>
                <w:sz w:val="20"/>
              </w:rPr>
              <w:t xml:space="preserve">продуманный план </w:t>
            </w:r>
            <w:r>
              <w:rPr>
                <w:spacing w:val="-2"/>
                <w:sz w:val="20"/>
              </w:rPr>
              <w:t>ответа;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неумение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решать </w:t>
            </w:r>
            <w:r>
              <w:rPr>
                <w:sz w:val="20"/>
              </w:rPr>
              <w:t xml:space="preserve">задания, выполнять задания в общем виде; допущение ошибок и </w:t>
            </w:r>
            <w:r>
              <w:rPr>
                <w:spacing w:val="-2"/>
                <w:sz w:val="20"/>
              </w:rPr>
              <w:t>недочетов, превосходящее</w:t>
            </w:r>
          </w:p>
          <w:p w14:paraId="5DFE16EE" w14:textId="77777777" w:rsidR="00865213" w:rsidRDefault="00000000"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>норму.</w:t>
            </w:r>
          </w:p>
        </w:tc>
        <w:tc>
          <w:tcPr>
            <w:tcW w:w="1986" w:type="dxa"/>
            <w:tcBorders>
              <w:top w:val="single" w:sz="4" w:space="0" w:color="000000"/>
            </w:tcBorders>
          </w:tcPr>
          <w:p w14:paraId="77C291E2" w14:textId="77777777" w:rsidR="00865213" w:rsidRDefault="00000000">
            <w:pPr>
              <w:pStyle w:val="TableParagraph"/>
              <w:tabs>
                <w:tab w:val="left" w:pos="969"/>
                <w:tab w:val="left" w:pos="1106"/>
                <w:tab w:val="left" w:pos="1584"/>
              </w:tabs>
              <w:ind w:left="2" w:right="34"/>
              <w:rPr>
                <w:sz w:val="20"/>
              </w:rPr>
            </w:pPr>
            <w:r>
              <w:rPr>
                <w:sz w:val="20"/>
              </w:rPr>
              <w:t>Неумение применять знания,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алгоритмы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решения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заданий; неумение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делать выводы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14:paraId="7E637ABE" w14:textId="77777777" w:rsidR="00865213" w:rsidRDefault="00000000">
            <w:pPr>
              <w:pStyle w:val="TableParagraph"/>
              <w:ind w:left="2" w:right="3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обобщения. </w:t>
            </w:r>
            <w:r>
              <w:rPr>
                <w:sz w:val="20"/>
              </w:rPr>
              <w:t xml:space="preserve">Нарушение Правил </w:t>
            </w:r>
            <w:r>
              <w:rPr>
                <w:spacing w:val="-2"/>
                <w:sz w:val="20"/>
              </w:rPr>
              <w:t>проведения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итогового контроля.</w:t>
            </w:r>
          </w:p>
        </w:tc>
      </w:tr>
    </w:tbl>
    <w:p w14:paraId="5243D918" w14:textId="77777777" w:rsidR="00865213" w:rsidRDefault="00865213">
      <w:pPr>
        <w:rPr>
          <w:sz w:val="20"/>
        </w:rPr>
        <w:sectPr w:rsidR="00865213" w:rsidSect="00E1041D">
          <w:pgSz w:w="16840" w:h="11910" w:orient="landscape"/>
          <w:pgMar w:top="1060" w:right="280" w:bottom="280" w:left="1580" w:header="720" w:footer="720" w:gutter="0"/>
          <w:cols w:space="720"/>
        </w:sectPr>
      </w:pPr>
    </w:p>
    <w:p w14:paraId="0FEC5AF8" w14:textId="77777777" w:rsidR="00865213" w:rsidRDefault="00865213">
      <w:pPr>
        <w:pStyle w:val="a3"/>
        <w:spacing w:before="7"/>
        <w:rPr>
          <w:sz w:val="3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3452"/>
        <w:gridCol w:w="2086"/>
        <w:gridCol w:w="2083"/>
        <w:gridCol w:w="2352"/>
        <w:gridCol w:w="2064"/>
        <w:gridCol w:w="1836"/>
      </w:tblGrid>
      <w:tr w:rsidR="00865213" w14:paraId="31C32039" w14:textId="77777777">
        <w:trPr>
          <w:trHeight w:val="261"/>
        </w:trPr>
        <w:tc>
          <w:tcPr>
            <w:tcW w:w="1275" w:type="dxa"/>
            <w:vMerge w:val="restart"/>
            <w:shd w:val="clear" w:color="auto" w:fill="D9E1F3"/>
          </w:tcPr>
          <w:p w14:paraId="796A891F" w14:textId="77777777" w:rsidR="00865213" w:rsidRDefault="00865213">
            <w:pPr>
              <w:pStyle w:val="TableParagraph"/>
              <w:rPr>
                <w:sz w:val="18"/>
              </w:rPr>
            </w:pPr>
          </w:p>
          <w:p w14:paraId="071B70D6" w14:textId="77777777" w:rsidR="00865213" w:rsidRDefault="00865213">
            <w:pPr>
              <w:pStyle w:val="TableParagraph"/>
              <w:spacing w:before="135"/>
              <w:rPr>
                <w:sz w:val="18"/>
              </w:rPr>
            </w:pPr>
          </w:p>
          <w:p w14:paraId="42C47DE9" w14:textId="77777777" w:rsidR="00865213" w:rsidRDefault="00000000">
            <w:pPr>
              <w:pStyle w:val="TableParagraph"/>
              <w:ind w:left="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3452" w:type="dxa"/>
            <w:vMerge w:val="restart"/>
            <w:shd w:val="clear" w:color="auto" w:fill="D9E1F3"/>
          </w:tcPr>
          <w:p w14:paraId="071F2805" w14:textId="77777777" w:rsidR="00865213" w:rsidRDefault="00865213">
            <w:pPr>
              <w:pStyle w:val="TableParagraph"/>
              <w:spacing w:before="22"/>
              <w:rPr>
                <w:sz w:val="20"/>
              </w:rPr>
            </w:pPr>
          </w:p>
          <w:p w14:paraId="514EE929" w14:textId="77777777" w:rsidR="00865213" w:rsidRDefault="00000000">
            <w:pPr>
              <w:pStyle w:val="TableParagraph"/>
              <w:ind w:left="10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Критерий/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балл</w:t>
            </w:r>
          </w:p>
        </w:tc>
        <w:tc>
          <w:tcPr>
            <w:tcW w:w="10421" w:type="dxa"/>
            <w:gridSpan w:val="5"/>
            <w:shd w:val="clear" w:color="auto" w:fill="D9E1F3"/>
          </w:tcPr>
          <w:p w14:paraId="5B539D37" w14:textId="77777777" w:rsidR="00865213" w:rsidRDefault="00000000">
            <w:pPr>
              <w:pStyle w:val="TableParagraph"/>
              <w:spacing w:before="10"/>
              <w:ind w:right="6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Дескрипторы</w:t>
            </w:r>
          </w:p>
        </w:tc>
      </w:tr>
      <w:tr w:rsidR="00865213" w14:paraId="5895453F" w14:textId="77777777">
        <w:trPr>
          <w:trHeight w:val="268"/>
        </w:trPr>
        <w:tc>
          <w:tcPr>
            <w:tcW w:w="1275" w:type="dxa"/>
            <w:vMerge/>
            <w:tcBorders>
              <w:top w:val="nil"/>
            </w:tcBorders>
            <w:shd w:val="clear" w:color="auto" w:fill="D9E1F3"/>
          </w:tcPr>
          <w:p w14:paraId="25B7EAFF" w14:textId="77777777" w:rsidR="00865213" w:rsidRDefault="00865213">
            <w:pPr>
              <w:rPr>
                <w:sz w:val="2"/>
                <w:szCs w:val="2"/>
              </w:rPr>
            </w:pPr>
          </w:p>
        </w:tc>
        <w:tc>
          <w:tcPr>
            <w:tcW w:w="3452" w:type="dxa"/>
            <w:vMerge/>
            <w:tcBorders>
              <w:top w:val="nil"/>
            </w:tcBorders>
            <w:shd w:val="clear" w:color="auto" w:fill="D9E1F3"/>
          </w:tcPr>
          <w:p w14:paraId="1BBF0CA2" w14:textId="77777777" w:rsidR="00865213" w:rsidRDefault="00865213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shd w:val="clear" w:color="auto" w:fill="D9E1F3"/>
          </w:tcPr>
          <w:p w14:paraId="0B546E15" w14:textId="77777777" w:rsidR="00865213" w:rsidRDefault="00000000">
            <w:pPr>
              <w:pStyle w:val="TableParagraph"/>
              <w:spacing w:before="10"/>
              <w:ind w:left="6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Отлично</w:t>
            </w:r>
          </w:p>
        </w:tc>
        <w:tc>
          <w:tcPr>
            <w:tcW w:w="2083" w:type="dxa"/>
            <w:shd w:val="clear" w:color="auto" w:fill="D9E1F3"/>
          </w:tcPr>
          <w:p w14:paraId="410FDD31" w14:textId="77777777" w:rsidR="00865213" w:rsidRDefault="00000000">
            <w:pPr>
              <w:pStyle w:val="TableParagraph"/>
              <w:spacing w:before="10"/>
              <w:ind w:left="6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Хорошо</w:t>
            </w:r>
          </w:p>
        </w:tc>
        <w:tc>
          <w:tcPr>
            <w:tcW w:w="2352" w:type="dxa"/>
            <w:shd w:val="clear" w:color="auto" w:fill="D9E1F3"/>
          </w:tcPr>
          <w:p w14:paraId="18A5782B" w14:textId="77777777" w:rsidR="00865213" w:rsidRDefault="00000000">
            <w:pPr>
              <w:pStyle w:val="TableParagraph"/>
              <w:spacing w:before="10"/>
              <w:ind w:lef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Удовлетворительно</w:t>
            </w:r>
          </w:p>
        </w:tc>
        <w:tc>
          <w:tcPr>
            <w:tcW w:w="3900" w:type="dxa"/>
            <w:gridSpan w:val="2"/>
            <w:shd w:val="clear" w:color="auto" w:fill="D9E1F3"/>
          </w:tcPr>
          <w:p w14:paraId="1EFFDB85" w14:textId="77777777" w:rsidR="00865213" w:rsidRDefault="00000000">
            <w:pPr>
              <w:pStyle w:val="TableParagraph"/>
              <w:spacing w:before="10"/>
              <w:ind w:left="9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Неудовлетворительно</w:t>
            </w:r>
          </w:p>
        </w:tc>
      </w:tr>
      <w:tr w:rsidR="00865213" w14:paraId="231B2815" w14:textId="77777777">
        <w:trPr>
          <w:trHeight w:val="244"/>
        </w:trPr>
        <w:tc>
          <w:tcPr>
            <w:tcW w:w="1275" w:type="dxa"/>
            <w:vMerge/>
            <w:tcBorders>
              <w:top w:val="nil"/>
            </w:tcBorders>
            <w:shd w:val="clear" w:color="auto" w:fill="D9E1F3"/>
          </w:tcPr>
          <w:p w14:paraId="718E6A1C" w14:textId="77777777" w:rsidR="00865213" w:rsidRDefault="00865213">
            <w:pPr>
              <w:rPr>
                <w:sz w:val="2"/>
                <w:szCs w:val="2"/>
              </w:rPr>
            </w:pPr>
          </w:p>
        </w:tc>
        <w:tc>
          <w:tcPr>
            <w:tcW w:w="3452" w:type="dxa"/>
            <w:vMerge/>
            <w:tcBorders>
              <w:top w:val="nil"/>
            </w:tcBorders>
            <w:shd w:val="clear" w:color="auto" w:fill="D9E1F3"/>
          </w:tcPr>
          <w:p w14:paraId="7F89A768" w14:textId="77777777" w:rsidR="00865213" w:rsidRDefault="00865213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shd w:val="clear" w:color="auto" w:fill="D9E1F3"/>
          </w:tcPr>
          <w:p w14:paraId="5EE84F12" w14:textId="77777777" w:rsidR="00865213" w:rsidRDefault="00000000">
            <w:pPr>
              <w:pStyle w:val="TableParagraph"/>
              <w:spacing w:before="9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90–100%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(36-40</w:t>
            </w:r>
            <w:r>
              <w:rPr>
                <w:b/>
                <w:spacing w:val="-2"/>
                <w:sz w:val="18"/>
              </w:rPr>
              <w:t xml:space="preserve"> баллов)</w:t>
            </w:r>
          </w:p>
        </w:tc>
        <w:tc>
          <w:tcPr>
            <w:tcW w:w="2083" w:type="dxa"/>
            <w:shd w:val="clear" w:color="auto" w:fill="D9E1F3"/>
          </w:tcPr>
          <w:p w14:paraId="112E3CFC" w14:textId="77777777" w:rsidR="00865213" w:rsidRDefault="00000000">
            <w:pPr>
              <w:pStyle w:val="TableParagraph"/>
              <w:spacing w:before="9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70–89%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(35-28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баллов)</w:t>
            </w:r>
          </w:p>
        </w:tc>
        <w:tc>
          <w:tcPr>
            <w:tcW w:w="2352" w:type="dxa"/>
            <w:shd w:val="clear" w:color="auto" w:fill="D9E1F3"/>
          </w:tcPr>
          <w:p w14:paraId="35E6420D" w14:textId="77777777" w:rsidR="00865213" w:rsidRDefault="00000000">
            <w:pPr>
              <w:pStyle w:val="TableParagraph"/>
              <w:spacing w:before="9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50–69%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(27-20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баллов)</w:t>
            </w:r>
          </w:p>
        </w:tc>
        <w:tc>
          <w:tcPr>
            <w:tcW w:w="2064" w:type="dxa"/>
            <w:shd w:val="clear" w:color="auto" w:fill="D9E1F3"/>
          </w:tcPr>
          <w:p w14:paraId="5D80B088" w14:textId="77777777" w:rsidR="00865213" w:rsidRDefault="00000000">
            <w:pPr>
              <w:pStyle w:val="TableParagraph"/>
              <w:spacing w:before="9"/>
              <w:ind w:left="65"/>
              <w:rPr>
                <w:b/>
                <w:sz w:val="18"/>
              </w:rPr>
            </w:pPr>
            <w:r>
              <w:rPr>
                <w:b/>
                <w:sz w:val="18"/>
              </w:rPr>
              <w:t>25–49%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(19-10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баллов)</w:t>
            </w:r>
          </w:p>
        </w:tc>
        <w:tc>
          <w:tcPr>
            <w:tcW w:w="1836" w:type="dxa"/>
            <w:shd w:val="clear" w:color="auto" w:fill="D9E1F3"/>
          </w:tcPr>
          <w:p w14:paraId="2D013A02" w14:textId="77777777" w:rsidR="00865213" w:rsidRDefault="00000000">
            <w:pPr>
              <w:pStyle w:val="TableParagraph"/>
              <w:spacing w:before="9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0–24%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(0-9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баллов)</w:t>
            </w:r>
          </w:p>
        </w:tc>
      </w:tr>
      <w:tr w:rsidR="00865213" w14:paraId="200407E1" w14:textId="77777777">
        <w:trPr>
          <w:trHeight w:val="243"/>
        </w:trPr>
        <w:tc>
          <w:tcPr>
            <w:tcW w:w="1275" w:type="dxa"/>
            <w:tcBorders>
              <w:bottom w:val="nil"/>
            </w:tcBorders>
            <w:shd w:val="clear" w:color="auto" w:fill="D9E1F3"/>
          </w:tcPr>
          <w:p w14:paraId="63DD80CC" w14:textId="77777777" w:rsidR="00865213" w:rsidRDefault="00000000">
            <w:pPr>
              <w:pStyle w:val="TableParagraph"/>
              <w:spacing w:before="10" w:line="214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  <w:r>
              <w:rPr>
                <w:b/>
                <w:spacing w:val="-2"/>
                <w:sz w:val="20"/>
              </w:rPr>
              <w:t>вопрос</w:t>
            </w:r>
          </w:p>
        </w:tc>
        <w:tc>
          <w:tcPr>
            <w:tcW w:w="3452" w:type="dxa"/>
            <w:tcBorders>
              <w:bottom w:val="nil"/>
            </w:tcBorders>
          </w:tcPr>
          <w:p w14:paraId="43A303C7" w14:textId="77777777" w:rsidR="00865213" w:rsidRDefault="00000000">
            <w:pPr>
              <w:pStyle w:val="TableParagraph"/>
              <w:spacing w:before="10" w:line="214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Оценивание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68"/>
                <w:w w:val="15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анализ</w:t>
            </w:r>
          </w:p>
        </w:tc>
        <w:tc>
          <w:tcPr>
            <w:tcW w:w="2086" w:type="dxa"/>
            <w:tcBorders>
              <w:bottom w:val="nil"/>
            </w:tcBorders>
          </w:tcPr>
          <w:p w14:paraId="5FD4B1D2" w14:textId="77777777" w:rsidR="00865213" w:rsidRDefault="00000000">
            <w:pPr>
              <w:pStyle w:val="TableParagraph"/>
              <w:spacing w:before="10" w:line="214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Последовательное,</w:t>
            </w:r>
          </w:p>
        </w:tc>
        <w:tc>
          <w:tcPr>
            <w:tcW w:w="2083" w:type="dxa"/>
            <w:tcBorders>
              <w:bottom w:val="nil"/>
            </w:tcBorders>
          </w:tcPr>
          <w:p w14:paraId="7DB6BEE5" w14:textId="77777777" w:rsidR="00865213" w:rsidRDefault="00000000">
            <w:pPr>
              <w:pStyle w:val="TableParagraph"/>
              <w:spacing w:before="10" w:line="214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Допускаются</w:t>
            </w:r>
          </w:p>
        </w:tc>
        <w:tc>
          <w:tcPr>
            <w:tcW w:w="2352" w:type="dxa"/>
            <w:tcBorders>
              <w:bottom w:val="nil"/>
            </w:tcBorders>
          </w:tcPr>
          <w:p w14:paraId="66C64FD3" w14:textId="77777777" w:rsidR="00865213" w:rsidRDefault="00000000">
            <w:pPr>
              <w:pStyle w:val="TableParagraph"/>
              <w:spacing w:before="10" w:line="214" w:lineRule="exact"/>
              <w:ind w:left="2"/>
              <w:rPr>
                <w:sz w:val="20"/>
              </w:rPr>
            </w:pPr>
            <w:r>
              <w:rPr>
                <w:sz w:val="20"/>
              </w:rPr>
              <w:t>Выводы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применимости</w:t>
            </w:r>
          </w:p>
        </w:tc>
        <w:tc>
          <w:tcPr>
            <w:tcW w:w="2064" w:type="dxa"/>
            <w:tcBorders>
              <w:bottom w:val="nil"/>
            </w:tcBorders>
          </w:tcPr>
          <w:p w14:paraId="60F13C93" w14:textId="77777777" w:rsidR="00865213" w:rsidRDefault="00000000">
            <w:pPr>
              <w:pStyle w:val="TableParagraph"/>
              <w:spacing w:before="10" w:line="214" w:lineRule="exact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Задание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1836" w:type="dxa"/>
            <w:tcBorders>
              <w:bottom w:val="nil"/>
            </w:tcBorders>
          </w:tcPr>
          <w:p w14:paraId="21ADB4F6" w14:textId="77777777" w:rsidR="00865213" w:rsidRDefault="00000000">
            <w:pPr>
              <w:pStyle w:val="TableParagraph"/>
              <w:spacing w:before="10" w:line="214" w:lineRule="exact"/>
              <w:ind w:left="3"/>
              <w:rPr>
                <w:sz w:val="20"/>
              </w:rPr>
            </w:pPr>
            <w:r>
              <w:rPr>
                <w:sz w:val="20"/>
              </w:rPr>
              <w:t>Задание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не</w:t>
            </w:r>
          </w:p>
        </w:tc>
      </w:tr>
      <w:tr w:rsidR="00865213" w14:paraId="5A620C74" w14:textId="77777777">
        <w:trPr>
          <w:trHeight w:val="233"/>
        </w:trPr>
        <w:tc>
          <w:tcPr>
            <w:tcW w:w="1275" w:type="dxa"/>
            <w:tcBorders>
              <w:top w:val="nil"/>
              <w:bottom w:val="nil"/>
            </w:tcBorders>
            <w:shd w:val="clear" w:color="auto" w:fill="D9E1F3"/>
          </w:tcPr>
          <w:p w14:paraId="55AEF34A" w14:textId="77777777" w:rsidR="00865213" w:rsidRDefault="00000000">
            <w:pPr>
              <w:pStyle w:val="TableParagraph"/>
              <w:spacing w:before="4" w:line="210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  <w:r>
              <w:rPr>
                <w:b/>
                <w:spacing w:val="-2"/>
                <w:sz w:val="20"/>
              </w:rPr>
              <w:t xml:space="preserve"> баллов</w:t>
            </w:r>
          </w:p>
        </w:tc>
        <w:tc>
          <w:tcPr>
            <w:tcW w:w="3452" w:type="dxa"/>
            <w:tcBorders>
              <w:top w:val="nil"/>
              <w:bottom w:val="nil"/>
            </w:tcBorders>
          </w:tcPr>
          <w:p w14:paraId="33B852B2" w14:textId="77777777" w:rsidR="00865213" w:rsidRDefault="00000000">
            <w:pPr>
              <w:pStyle w:val="TableParagraph"/>
              <w:spacing w:line="214" w:lineRule="exact"/>
              <w:ind w:lef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применимости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выбранной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методики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14:paraId="41495752" w14:textId="77777777" w:rsidR="00865213" w:rsidRDefault="00000000">
            <w:pPr>
              <w:pStyle w:val="TableParagraph"/>
              <w:spacing w:line="214" w:lineRule="exact"/>
              <w:ind w:left="1"/>
              <w:rPr>
                <w:sz w:val="20"/>
              </w:rPr>
            </w:pPr>
            <w:r>
              <w:rPr>
                <w:sz w:val="20"/>
              </w:rPr>
              <w:t>логичное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правильное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35A7CAC4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11AA337" w14:textId="77777777" w:rsidR="00865213" w:rsidRDefault="00000000">
            <w:pPr>
              <w:pStyle w:val="TableParagraph"/>
              <w:spacing w:line="214" w:lineRule="exact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обоснованных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научных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75F41892" w14:textId="77777777" w:rsidR="00865213" w:rsidRDefault="00000000">
            <w:pPr>
              <w:pStyle w:val="TableParagraph"/>
              <w:spacing w:line="214" w:lineRule="exact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грубейшими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305F7D98" w14:textId="77777777" w:rsidR="00865213" w:rsidRDefault="00000000">
            <w:pPr>
              <w:pStyle w:val="TableParagraph"/>
              <w:spacing w:line="214" w:lineRule="exact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выполнено,</w:t>
            </w:r>
          </w:p>
        </w:tc>
      </w:tr>
      <w:tr w:rsidR="00865213" w14:paraId="2269BC4C" w14:textId="77777777">
        <w:trPr>
          <w:trHeight w:val="224"/>
        </w:trPr>
        <w:tc>
          <w:tcPr>
            <w:tcW w:w="1275" w:type="dxa"/>
            <w:tcBorders>
              <w:top w:val="nil"/>
              <w:bottom w:val="nil"/>
            </w:tcBorders>
            <w:shd w:val="clear" w:color="auto" w:fill="D9E1F3"/>
          </w:tcPr>
          <w:p w14:paraId="7E84AEFB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3452" w:type="dxa"/>
            <w:tcBorders>
              <w:top w:val="nil"/>
              <w:bottom w:val="nil"/>
            </w:tcBorders>
          </w:tcPr>
          <w:p w14:paraId="4339C227" w14:textId="77777777" w:rsidR="00865213" w:rsidRDefault="00000000">
            <w:pPr>
              <w:pStyle w:val="TableParagraph"/>
              <w:spacing w:line="204" w:lineRule="exact"/>
              <w:ind w:lef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предложенному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практическому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14:paraId="19DA2C76" w14:textId="77777777" w:rsidR="00865213" w:rsidRDefault="00000000">
            <w:pPr>
              <w:pStyle w:val="TableParagraph"/>
              <w:spacing w:line="204" w:lineRule="exact"/>
              <w:ind w:left="1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научных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61E8599F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29C30FCA" w14:textId="77777777" w:rsidR="00865213" w:rsidRDefault="00000000">
            <w:pPr>
              <w:pStyle w:val="TableParagraph"/>
              <w:spacing w:line="204" w:lineRule="exact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положений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неконкретны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3B4188DB" w14:textId="77777777" w:rsidR="00865213" w:rsidRDefault="00000000">
            <w:pPr>
              <w:pStyle w:val="TableParagraph"/>
              <w:spacing w:line="204" w:lineRule="exact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ошибками,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5C2C168B" w14:textId="77777777" w:rsidR="00865213" w:rsidRDefault="00000000">
            <w:pPr>
              <w:pStyle w:val="TableParagraph"/>
              <w:spacing w:line="204" w:lineRule="exact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отсутствуют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ответы</w:t>
            </w:r>
          </w:p>
        </w:tc>
      </w:tr>
      <w:tr w:rsidR="00865213" w14:paraId="5519E972" w14:textId="77777777">
        <w:trPr>
          <w:trHeight w:val="228"/>
        </w:trPr>
        <w:tc>
          <w:tcPr>
            <w:tcW w:w="1275" w:type="dxa"/>
            <w:tcBorders>
              <w:top w:val="nil"/>
              <w:bottom w:val="nil"/>
            </w:tcBorders>
            <w:shd w:val="clear" w:color="auto" w:fill="D9E1F3"/>
          </w:tcPr>
          <w:p w14:paraId="4D69755E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3452" w:type="dxa"/>
            <w:tcBorders>
              <w:top w:val="nil"/>
              <w:bottom w:val="nil"/>
            </w:tcBorders>
          </w:tcPr>
          <w:p w14:paraId="61C8751B" w14:textId="77777777" w:rsidR="00865213" w:rsidRDefault="00000000">
            <w:pPr>
              <w:pStyle w:val="TableParagraph"/>
              <w:spacing w:line="208" w:lineRule="exact"/>
              <w:ind w:lef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заданию,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обоснование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полученного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14:paraId="62418478" w14:textId="77777777" w:rsidR="00865213" w:rsidRDefault="00000000">
            <w:pPr>
              <w:pStyle w:val="TableParagraph"/>
              <w:tabs>
                <w:tab w:val="left" w:pos="1417"/>
              </w:tabs>
              <w:spacing w:line="208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положений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0683CC82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94953B3" w14:textId="77777777" w:rsidR="00865213" w:rsidRDefault="00000000">
            <w:pPr>
              <w:pStyle w:val="TableParagraph"/>
              <w:spacing w:line="208" w:lineRule="exact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неубедительны,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имеются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5D1C9D8B" w14:textId="77777777" w:rsidR="00865213" w:rsidRDefault="00000000">
            <w:pPr>
              <w:pStyle w:val="TableParagraph"/>
              <w:spacing w:line="208" w:lineRule="exact"/>
              <w:ind w:left="2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неполные,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2DD4BB15" w14:textId="77777777" w:rsidR="00865213" w:rsidRDefault="00000000">
            <w:pPr>
              <w:pStyle w:val="TableParagraph"/>
              <w:spacing w:line="208" w:lineRule="exact"/>
              <w:ind w:left="3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поставленные</w:t>
            </w:r>
          </w:p>
        </w:tc>
      </w:tr>
      <w:tr w:rsidR="00865213" w14:paraId="63F6D970" w14:textId="77777777">
        <w:trPr>
          <w:trHeight w:val="229"/>
        </w:trPr>
        <w:tc>
          <w:tcPr>
            <w:tcW w:w="1275" w:type="dxa"/>
            <w:tcBorders>
              <w:top w:val="nil"/>
              <w:bottom w:val="nil"/>
            </w:tcBorders>
            <w:shd w:val="clear" w:color="auto" w:fill="D9E1F3"/>
          </w:tcPr>
          <w:p w14:paraId="5E1DABEE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3452" w:type="dxa"/>
            <w:tcBorders>
              <w:top w:val="nil"/>
              <w:bottom w:val="nil"/>
            </w:tcBorders>
          </w:tcPr>
          <w:p w14:paraId="3359AA6B" w14:textId="77777777" w:rsidR="00865213" w:rsidRDefault="00000000">
            <w:pPr>
              <w:pStyle w:val="TableParagraph"/>
              <w:spacing w:line="210" w:lineRule="exact"/>
              <w:ind w:lef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результата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14:paraId="11EBA65D" w14:textId="77777777" w:rsidR="00865213" w:rsidRDefault="00000000">
            <w:pPr>
              <w:pStyle w:val="TableParagraph"/>
              <w:spacing w:line="210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примененной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1859E8F2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C4A575E" w14:textId="77777777" w:rsidR="00865213" w:rsidRDefault="00000000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стилистические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5B06879D" w14:textId="77777777" w:rsidR="00865213" w:rsidRDefault="00000000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понятийный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248D8367" w14:textId="77777777" w:rsidR="00865213" w:rsidRDefault="00000000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вопросы,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материалы</w:t>
            </w:r>
          </w:p>
        </w:tc>
      </w:tr>
      <w:tr w:rsidR="00865213" w14:paraId="6F5EF5E6" w14:textId="77777777">
        <w:trPr>
          <w:trHeight w:val="229"/>
        </w:trPr>
        <w:tc>
          <w:tcPr>
            <w:tcW w:w="1275" w:type="dxa"/>
            <w:tcBorders>
              <w:top w:val="nil"/>
              <w:bottom w:val="nil"/>
            </w:tcBorders>
            <w:shd w:val="clear" w:color="auto" w:fill="D9E1F3"/>
          </w:tcPr>
          <w:p w14:paraId="1000816C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3452" w:type="dxa"/>
            <w:tcBorders>
              <w:top w:val="nil"/>
              <w:bottom w:val="nil"/>
            </w:tcBorders>
          </w:tcPr>
          <w:p w14:paraId="7E71B6A4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14:paraId="6B78AA6F" w14:textId="77777777" w:rsidR="00865213" w:rsidRDefault="00000000">
            <w:pPr>
              <w:pStyle w:val="TableParagraph"/>
              <w:spacing w:line="209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методики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технологии,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0F2F6415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281F2191" w14:textId="77777777" w:rsidR="00865213" w:rsidRDefault="00000000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грамматические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ошибки,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4D578A65" w14:textId="77777777" w:rsidR="00865213" w:rsidRDefault="00000000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аргументация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326532E9" w14:textId="77777777" w:rsidR="00865213" w:rsidRDefault="00000000">
            <w:pPr>
              <w:pStyle w:val="TableParagraph"/>
              <w:spacing w:line="209" w:lineRule="exact"/>
              <w:ind w:left="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инструменты</w:t>
            </w:r>
          </w:p>
        </w:tc>
      </w:tr>
      <w:tr w:rsidR="00865213" w14:paraId="6614FE8C" w14:textId="77777777">
        <w:trPr>
          <w:trHeight w:val="229"/>
        </w:trPr>
        <w:tc>
          <w:tcPr>
            <w:tcW w:w="1275" w:type="dxa"/>
            <w:tcBorders>
              <w:top w:val="nil"/>
              <w:bottom w:val="nil"/>
            </w:tcBorders>
            <w:shd w:val="clear" w:color="auto" w:fill="D9E1F3"/>
          </w:tcPr>
          <w:p w14:paraId="290C6FEB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3452" w:type="dxa"/>
            <w:tcBorders>
              <w:top w:val="nil"/>
              <w:bottom w:val="nil"/>
            </w:tcBorders>
          </w:tcPr>
          <w:p w14:paraId="5D2E4B7B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14:paraId="5412A7F7" w14:textId="77777777" w:rsidR="00865213" w:rsidRDefault="00000000">
            <w:pPr>
              <w:pStyle w:val="TableParagraph"/>
              <w:spacing w:line="209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грамотность,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6AC2995A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681FDBE" w14:textId="77777777" w:rsidR="00865213" w:rsidRDefault="00000000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неточности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03F03905" w14:textId="77777777" w:rsidR="00865213" w:rsidRDefault="00000000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слабо.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31C823DF" w14:textId="77777777" w:rsidR="00865213" w:rsidRDefault="00000000">
            <w:pPr>
              <w:pStyle w:val="TableParagraph"/>
              <w:spacing w:line="209" w:lineRule="exact"/>
              <w:ind w:left="3"/>
              <w:rPr>
                <w:sz w:val="20"/>
              </w:rPr>
            </w:pPr>
            <w:r>
              <w:rPr>
                <w:sz w:val="20"/>
              </w:rPr>
              <w:t>анализа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не</w:t>
            </w:r>
          </w:p>
        </w:tc>
      </w:tr>
      <w:tr w:rsidR="00865213" w14:paraId="3AE97931" w14:textId="77777777">
        <w:trPr>
          <w:trHeight w:val="229"/>
        </w:trPr>
        <w:tc>
          <w:tcPr>
            <w:tcW w:w="1275" w:type="dxa"/>
            <w:tcBorders>
              <w:top w:val="nil"/>
              <w:bottom w:val="nil"/>
            </w:tcBorders>
            <w:shd w:val="clear" w:color="auto" w:fill="D9E1F3"/>
          </w:tcPr>
          <w:p w14:paraId="4E762736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3452" w:type="dxa"/>
            <w:tcBorders>
              <w:top w:val="nil"/>
              <w:bottom w:val="nil"/>
            </w:tcBorders>
          </w:tcPr>
          <w:p w14:paraId="25CB211B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14:paraId="7CC1BE27" w14:textId="77777777" w:rsidR="00865213" w:rsidRDefault="00000000">
            <w:pPr>
              <w:pStyle w:val="TableParagraph"/>
              <w:tabs>
                <w:tab w:val="left" w:pos="1499"/>
              </w:tabs>
              <w:spacing w:line="209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соблюдение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норм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2FA8EAF6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E4A9E87" w14:textId="77777777" w:rsidR="00865213" w:rsidRDefault="00000000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r>
              <w:rPr>
                <w:sz w:val="20"/>
              </w:rPr>
              <w:t>обработке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0FB0A5F8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06DBD791" w14:textId="77777777" w:rsidR="00865213" w:rsidRDefault="00000000">
            <w:pPr>
              <w:pStyle w:val="TableParagraph"/>
              <w:spacing w:line="209" w:lineRule="exact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использованы.</w:t>
            </w:r>
          </w:p>
        </w:tc>
      </w:tr>
      <w:tr w:rsidR="00865213" w14:paraId="28E6BB04" w14:textId="77777777">
        <w:trPr>
          <w:trHeight w:val="229"/>
        </w:trPr>
        <w:tc>
          <w:tcPr>
            <w:tcW w:w="1275" w:type="dxa"/>
            <w:tcBorders>
              <w:top w:val="nil"/>
              <w:bottom w:val="nil"/>
            </w:tcBorders>
            <w:shd w:val="clear" w:color="auto" w:fill="D9E1F3"/>
          </w:tcPr>
          <w:p w14:paraId="29DB2A63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3452" w:type="dxa"/>
            <w:tcBorders>
              <w:top w:val="nil"/>
              <w:bottom w:val="nil"/>
            </w:tcBorders>
          </w:tcPr>
          <w:p w14:paraId="57F5ECC8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14:paraId="1089A62D" w14:textId="77777777" w:rsidR="00865213" w:rsidRDefault="00000000">
            <w:pPr>
              <w:pStyle w:val="TableParagraph"/>
              <w:tabs>
                <w:tab w:val="left" w:pos="1429"/>
              </w:tabs>
              <w:spacing w:line="209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научного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языка,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0BB8C6F2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AB4E70A" w14:textId="77777777" w:rsidR="00865213" w:rsidRDefault="00000000">
            <w:pPr>
              <w:pStyle w:val="TableParagraph"/>
              <w:spacing w:line="209" w:lineRule="exact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</w:t>
            </w: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19103C28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1EE095FD" w14:textId="77777777" w:rsidR="00865213" w:rsidRDefault="00000000">
            <w:pPr>
              <w:pStyle w:val="TableParagraph"/>
              <w:spacing w:line="209" w:lineRule="exact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Нарушение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</w:t>
            </w:r>
          </w:p>
        </w:tc>
      </w:tr>
      <w:tr w:rsidR="00865213" w14:paraId="2B2BED8C" w14:textId="77777777">
        <w:trPr>
          <w:trHeight w:val="229"/>
        </w:trPr>
        <w:tc>
          <w:tcPr>
            <w:tcW w:w="1275" w:type="dxa"/>
            <w:tcBorders>
              <w:top w:val="nil"/>
              <w:bottom w:val="nil"/>
            </w:tcBorders>
            <w:shd w:val="clear" w:color="auto" w:fill="D9E1F3"/>
          </w:tcPr>
          <w:p w14:paraId="36A15375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3452" w:type="dxa"/>
            <w:tcBorders>
              <w:top w:val="nil"/>
              <w:bottom w:val="nil"/>
            </w:tcBorders>
          </w:tcPr>
          <w:p w14:paraId="660B8286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14:paraId="629B3268" w14:textId="77777777" w:rsidR="00865213" w:rsidRDefault="00000000">
            <w:pPr>
              <w:pStyle w:val="TableParagraph"/>
              <w:tabs>
                <w:tab w:val="right" w:pos="1963"/>
              </w:tabs>
              <w:spacing w:line="209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допускаются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1-</w:t>
            </w:r>
            <w:r>
              <w:rPr>
                <w:spacing w:val="-2"/>
                <w:sz w:val="20"/>
              </w:rPr>
              <w:t>2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76E9B6EA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F1B27DD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4FD5490A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445FD2EF" w14:textId="77777777" w:rsidR="00865213" w:rsidRDefault="00000000">
            <w:pPr>
              <w:pStyle w:val="TableParagraph"/>
              <w:spacing w:line="209" w:lineRule="exact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проведения</w:t>
            </w:r>
          </w:p>
        </w:tc>
      </w:tr>
      <w:tr w:rsidR="00865213" w14:paraId="34063670" w14:textId="77777777">
        <w:trPr>
          <w:trHeight w:val="228"/>
        </w:trPr>
        <w:tc>
          <w:tcPr>
            <w:tcW w:w="1275" w:type="dxa"/>
            <w:tcBorders>
              <w:top w:val="nil"/>
              <w:bottom w:val="nil"/>
            </w:tcBorders>
            <w:shd w:val="clear" w:color="auto" w:fill="D9E1F3"/>
          </w:tcPr>
          <w:p w14:paraId="4F44DBB7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3452" w:type="dxa"/>
            <w:tcBorders>
              <w:top w:val="nil"/>
              <w:bottom w:val="nil"/>
            </w:tcBorders>
          </w:tcPr>
          <w:p w14:paraId="1FADDCBD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14:paraId="6BFA0FA8" w14:textId="77777777" w:rsidR="00865213" w:rsidRDefault="00000000">
            <w:pPr>
              <w:pStyle w:val="TableParagraph"/>
              <w:tabs>
                <w:tab w:val="left" w:pos="1417"/>
              </w:tabs>
              <w:spacing w:line="208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неточности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7337876E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4537A47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0186BE41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293D6987" w14:textId="77777777" w:rsidR="00865213" w:rsidRDefault="00000000">
            <w:pPr>
              <w:pStyle w:val="TableParagraph"/>
              <w:spacing w:line="208" w:lineRule="exact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итогового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контроля.</w:t>
            </w:r>
          </w:p>
        </w:tc>
      </w:tr>
      <w:tr w:rsidR="00865213" w14:paraId="33E6D0FF" w14:textId="77777777">
        <w:trPr>
          <w:trHeight w:val="229"/>
        </w:trPr>
        <w:tc>
          <w:tcPr>
            <w:tcW w:w="1275" w:type="dxa"/>
            <w:tcBorders>
              <w:top w:val="nil"/>
              <w:bottom w:val="nil"/>
            </w:tcBorders>
            <w:shd w:val="clear" w:color="auto" w:fill="D9E1F3"/>
          </w:tcPr>
          <w:p w14:paraId="6D633639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3452" w:type="dxa"/>
            <w:tcBorders>
              <w:top w:val="nil"/>
              <w:bottom w:val="nil"/>
            </w:tcBorders>
          </w:tcPr>
          <w:p w14:paraId="12240E80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14:paraId="0C4D0205" w14:textId="77777777" w:rsidR="00865213" w:rsidRDefault="00000000">
            <w:pPr>
              <w:pStyle w:val="TableParagraph"/>
              <w:spacing w:line="209" w:lineRule="exact"/>
              <w:ind w:left="1"/>
              <w:rPr>
                <w:sz w:val="20"/>
              </w:rPr>
            </w:pPr>
            <w:r>
              <w:rPr>
                <w:sz w:val="20"/>
              </w:rPr>
              <w:t>изложении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материала,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0153322B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6FB83F82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0A695EA9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07611ECA" w14:textId="77777777" w:rsidR="00865213" w:rsidRDefault="00865213">
            <w:pPr>
              <w:pStyle w:val="TableParagraph"/>
              <w:rPr>
                <w:sz w:val="16"/>
              </w:rPr>
            </w:pPr>
          </w:p>
        </w:tc>
      </w:tr>
      <w:tr w:rsidR="00865213" w14:paraId="6515D46D" w14:textId="77777777">
        <w:trPr>
          <w:trHeight w:val="229"/>
        </w:trPr>
        <w:tc>
          <w:tcPr>
            <w:tcW w:w="1275" w:type="dxa"/>
            <w:tcBorders>
              <w:top w:val="nil"/>
              <w:bottom w:val="nil"/>
            </w:tcBorders>
            <w:shd w:val="clear" w:color="auto" w:fill="D9E1F3"/>
          </w:tcPr>
          <w:p w14:paraId="38ECA785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3452" w:type="dxa"/>
            <w:tcBorders>
              <w:top w:val="nil"/>
              <w:bottom w:val="nil"/>
            </w:tcBorders>
          </w:tcPr>
          <w:p w14:paraId="69E36DD5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14:paraId="54F98062" w14:textId="77777777" w:rsidR="00865213" w:rsidRDefault="00000000">
            <w:pPr>
              <w:pStyle w:val="TableParagraph"/>
              <w:spacing w:line="209" w:lineRule="exact"/>
              <w:ind w:left="1"/>
              <w:rPr>
                <w:sz w:val="20"/>
              </w:rPr>
            </w:pPr>
            <w:r>
              <w:rPr>
                <w:sz w:val="20"/>
              </w:rPr>
              <w:t>которые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влияют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02BF210C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9637CFB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78BEAF28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465279C2" w14:textId="77777777" w:rsidR="00865213" w:rsidRDefault="00865213">
            <w:pPr>
              <w:pStyle w:val="TableParagraph"/>
              <w:rPr>
                <w:sz w:val="16"/>
              </w:rPr>
            </w:pPr>
          </w:p>
        </w:tc>
      </w:tr>
      <w:tr w:rsidR="00865213" w14:paraId="19353EEC" w14:textId="77777777">
        <w:trPr>
          <w:trHeight w:val="229"/>
        </w:trPr>
        <w:tc>
          <w:tcPr>
            <w:tcW w:w="1275" w:type="dxa"/>
            <w:tcBorders>
              <w:top w:val="nil"/>
              <w:bottom w:val="nil"/>
            </w:tcBorders>
            <w:shd w:val="clear" w:color="auto" w:fill="D9E1F3"/>
          </w:tcPr>
          <w:p w14:paraId="11834858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3452" w:type="dxa"/>
            <w:tcBorders>
              <w:top w:val="nil"/>
              <w:bottom w:val="nil"/>
            </w:tcBorders>
          </w:tcPr>
          <w:p w14:paraId="747B1D46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14:paraId="321F074F" w14:textId="77777777" w:rsidR="00865213" w:rsidRDefault="00000000">
            <w:pPr>
              <w:pStyle w:val="TableParagraph"/>
              <w:tabs>
                <w:tab w:val="left" w:pos="957"/>
                <w:tab w:val="left" w:pos="1396"/>
              </w:tabs>
              <w:spacing w:line="209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верные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целом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6B68255B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56E1517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3B2BBEBD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18413905" w14:textId="77777777" w:rsidR="00865213" w:rsidRDefault="00865213">
            <w:pPr>
              <w:pStyle w:val="TableParagraph"/>
              <w:rPr>
                <w:sz w:val="16"/>
              </w:rPr>
            </w:pPr>
          </w:p>
        </w:tc>
      </w:tr>
      <w:tr w:rsidR="00865213" w14:paraId="07B0797B" w14:textId="77777777">
        <w:trPr>
          <w:trHeight w:val="229"/>
        </w:trPr>
        <w:tc>
          <w:tcPr>
            <w:tcW w:w="1275" w:type="dxa"/>
            <w:tcBorders>
              <w:top w:val="nil"/>
              <w:bottom w:val="nil"/>
            </w:tcBorders>
            <w:shd w:val="clear" w:color="auto" w:fill="D9E1F3"/>
          </w:tcPr>
          <w:p w14:paraId="2ABBAFDD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3452" w:type="dxa"/>
            <w:tcBorders>
              <w:top w:val="nil"/>
              <w:bottom w:val="nil"/>
            </w:tcBorders>
          </w:tcPr>
          <w:p w14:paraId="7D5679BD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14:paraId="79893A4C" w14:textId="77777777" w:rsidR="00865213" w:rsidRDefault="00000000">
            <w:pPr>
              <w:pStyle w:val="TableParagraph"/>
              <w:spacing w:line="209" w:lineRule="exact"/>
              <w:ind w:left="1"/>
              <w:rPr>
                <w:sz w:val="20"/>
              </w:rPr>
            </w:pPr>
            <w:r>
              <w:rPr>
                <w:sz w:val="20"/>
              </w:rPr>
              <w:t>выводы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(+визуализация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208E7284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3CC0401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14C249DF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7C98A9A1" w14:textId="77777777" w:rsidR="00865213" w:rsidRDefault="00865213">
            <w:pPr>
              <w:pStyle w:val="TableParagraph"/>
              <w:rPr>
                <w:sz w:val="16"/>
              </w:rPr>
            </w:pPr>
          </w:p>
        </w:tc>
      </w:tr>
      <w:tr w:rsidR="00865213" w14:paraId="1B3EDFC6" w14:textId="77777777">
        <w:trPr>
          <w:trHeight w:val="229"/>
        </w:trPr>
        <w:tc>
          <w:tcPr>
            <w:tcW w:w="1275" w:type="dxa"/>
            <w:tcBorders>
              <w:top w:val="nil"/>
              <w:bottom w:val="nil"/>
            </w:tcBorders>
            <w:shd w:val="clear" w:color="auto" w:fill="D9E1F3"/>
          </w:tcPr>
          <w:p w14:paraId="18311E0E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3452" w:type="dxa"/>
            <w:tcBorders>
              <w:top w:val="nil"/>
              <w:bottom w:val="nil"/>
            </w:tcBorders>
          </w:tcPr>
          <w:p w14:paraId="2F5AC5AB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14:paraId="485E0F02" w14:textId="77777777" w:rsidR="00865213" w:rsidRDefault="00000000">
            <w:pPr>
              <w:pStyle w:val="TableParagraph"/>
              <w:spacing w:line="209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результатов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5B728A0E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4271C1E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7B6E8D5A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5B31A975" w14:textId="77777777" w:rsidR="00865213" w:rsidRDefault="00865213">
            <w:pPr>
              <w:pStyle w:val="TableParagraph"/>
              <w:rPr>
                <w:sz w:val="16"/>
              </w:rPr>
            </w:pPr>
          </w:p>
        </w:tc>
      </w:tr>
      <w:tr w:rsidR="00865213" w14:paraId="11DEB39A" w14:textId="77777777">
        <w:trPr>
          <w:trHeight w:val="229"/>
        </w:trPr>
        <w:tc>
          <w:tcPr>
            <w:tcW w:w="1275" w:type="dxa"/>
            <w:tcBorders>
              <w:top w:val="nil"/>
              <w:bottom w:val="nil"/>
            </w:tcBorders>
            <w:shd w:val="clear" w:color="auto" w:fill="D9E1F3"/>
          </w:tcPr>
          <w:p w14:paraId="561B627B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3452" w:type="dxa"/>
            <w:tcBorders>
              <w:top w:val="nil"/>
              <w:bottom w:val="nil"/>
            </w:tcBorders>
          </w:tcPr>
          <w:p w14:paraId="739DE152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14:paraId="0ADA026D" w14:textId="77777777" w:rsidR="00865213" w:rsidRDefault="00000000">
            <w:pPr>
              <w:pStyle w:val="TableParagraph"/>
              <w:spacing w:line="209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обоснования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14:paraId="689BB7FB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8EE14B7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</w:tcPr>
          <w:p w14:paraId="209D85FA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562984F6" w14:textId="77777777" w:rsidR="00865213" w:rsidRDefault="00865213">
            <w:pPr>
              <w:pStyle w:val="TableParagraph"/>
              <w:rPr>
                <w:sz w:val="16"/>
              </w:rPr>
            </w:pPr>
          </w:p>
        </w:tc>
      </w:tr>
      <w:tr w:rsidR="00865213" w14:paraId="249D91FC" w14:textId="77777777">
        <w:trPr>
          <w:trHeight w:val="233"/>
        </w:trPr>
        <w:tc>
          <w:tcPr>
            <w:tcW w:w="1275" w:type="dxa"/>
            <w:tcBorders>
              <w:top w:val="nil"/>
            </w:tcBorders>
            <w:shd w:val="clear" w:color="auto" w:fill="D9E1F3"/>
          </w:tcPr>
          <w:p w14:paraId="279CD371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3452" w:type="dxa"/>
            <w:tcBorders>
              <w:top w:val="nil"/>
            </w:tcBorders>
          </w:tcPr>
          <w:p w14:paraId="46686E3E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86" w:type="dxa"/>
            <w:tcBorders>
              <w:top w:val="nil"/>
            </w:tcBorders>
          </w:tcPr>
          <w:p w14:paraId="2F5A1259" w14:textId="77777777" w:rsidR="00865213" w:rsidRDefault="00000000">
            <w:pPr>
              <w:pStyle w:val="TableParagraph"/>
              <w:spacing w:line="214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посредством</w:t>
            </w:r>
          </w:p>
        </w:tc>
        <w:tc>
          <w:tcPr>
            <w:tcW w:w="2083" w:type="dxa"/>
            <w:tcBorders>
              <w:top w:val="nil"/>
            </w:tcBorders>
          </w:tcPr>
          <w:p w14:paraId="2D7EA14C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14:paraId="6DFEA697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2064" w:type="dxa"/>
            <w:tcBorders>
              <w:top w:val="nil"/>
            </w:tcBorders>
          </w:tcPr>
          <w:p w14:paraId="5D49E1B8" w14:textId="77777777" w:rsidR="00865213" w:rsidRDefault="00865213">
            <w:pPr>
              <w:pStyle w:val="TableParagraph"/>
              <w:rPr>
                <w:sz w:val="16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14:paraId="76653B37" w14:textId="77777777" w:rsidR="00865213" w:rsidRDefault="00865213">
            <w:pPr>
              <w:pStyle w:val="TableParagraph"/>
              <w:rPr>
                <w:sz w:val="16"/>
              </w:rPr>
            </w:pPr>
          </w:p>
        </w:tc>
      </w:tr>
    </w:tbl>
    <w:p w14:paraId="4BF644B1" w14:textId="77777777" w:rsidR="00865213" w:rsidRDefault="00865213">
      <w:pPr>
        <w:pStyle w:val="a3"/>
      </w:pPr>
    </w:p>
    <w:p w14:paraId="41B61377" w14:textId="77777777" w:rsidR="00865213" w:rsidRDefault="00865213">
      <w:pPr>
        <w:pStyle w:val="a3"/>
        <w:spacing w:before="43"/>
      </w:pPr>
    </w:p>
    <w:p w14:paraId="01159BEB" w14:textId="77777777" w:rsidR="00865213" w:rsidRDefault="00000000">
      <w:pPr>
        <w:pStyle w:val="a3"/>
        <w:ind w:left="682" w:right="374"/>
      </w:pPr>
      <w:r>
        <w:t>Экзаменационные</w:t>
      </w:r>
      <w:r>
        <w:rPr>
          <w:spacing w:val="80"/>
          <w:w w:val="150"/>
        </w:rPr>
        <w:t xml:space="preserve"> </w:t>
      </w:r>
      <w:r>
        <w:t>билеты</w:t>
      </w:r>
      <w:r>
        <w:rPr>
          <w:spacing w:val="80"/>
          <w:w w:val="150"/>
        </w:rPr>
        <w:t xml:space="preserve"> </w:t>
      </w:r>
      <w:r>
        <w:t>состоят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3</w:t>
      </w:r>
      <w:r>
        <w:rPr>
          <w:spacing w:val="80"/>
          <w:w w:val="150"/>
        </w:rPr>
        <w:t xml:space="preserve"> </w:t>
      </w:r>
      <w:r>
        <w:t>вопросов.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правильно</w:t>
      </w:r>
      <w:r>
        <w:rPr>
          <w:spacing w:val="28"/>
        </w:rPr>
        <w:t xml:space="preserve"> </w:t>
      </w:r>
      <w:r>
        <w:t>выполненных</w:t>
      </w:r>
      <w:r>
        <w:rPr>
          <w:spacing w:val="40"/>
        </w:rPr>
        <w:t xml:space="preserve"> </w:t>
      </w:r>
      <w:r>
        <w:t>заданий</w:t>
      </w:r>
      <w:r>
        <w:rPr>
          <w:spacing w:val="40"/>
        </w:rPr>
        <w:t xml:space="preserve"> </w:t>
      </w:r>
      <w:r>
        <w:t>максимально-100</w:t>
      </w:r>
      <w:r>
        <w:rPr>
          <w:spacing w:val="40"/>
        </w:rPr>
        <w:t xml:space="preserve"> </w:t>
      </w:r>
      <w:r>
        <w:t>баллов,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первый</w:t>
      </w:r>
      <w:r>
        <w:rPr>
          <w:spacing w:val="40"/>
        </w:rPr>
        <w:t xml:space="preserve"> </w:t>
      </w:r>
      <w:r>
        <w:t>вопрос</w:t>
      </w:r>
      <w:r>
        <w:rPr>
          <w:spacing w:val="6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30</w:t>
      </w:r>
      <w:r>
        <w:rPr>
          <w:spacing w:val="33"/>
        </w:rPr>
        <w:t xml:space="preserve"> </w:t>
      </w:r>
      <w:r>
        <w:t>баллов (теоретический</w:t>
      </w:r>
      <w:r>
        <w:rPr>
          <w:spacing w:val="37"/>
        </w:rPr>
        <w:t xml:space="preserve"> </w:t>
      </w:r>
      <w:r>
        <w:t>вопрос),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второй</w:t>
      </w:r>
      <w:r>
        <w:rPr>
          <w:spacing w:val="28"/>
        </w:rPr>
        <w:t xml:space="preserve"> </w:t>
      </w:r>
      <w:r>
        <w:t>вопрос-30</w:t>
      </w:r>
      <w:r>
        <w:rPr>
          <w:spacing w:val="37"/>
        </w:rPr>
        <w:t xml:space="preserve"> </w:t>
      </w:r>
      <w:r>
        <w:t>баллов</w:t>
      </w:r>
      <w:r>
        <w:rPr>
          <w:spacing w:val="40"/>
        </w:rPr>
        <w:t xml:space="preserve"> </w:t>
      </w:r>
      <w:r>
        <w:t>(теоретический</w:t>
      </w:r>
      <w:proofErr w:type="gramStart"/>
      <w:r>
        <w:t>),</w:t>
      </w:r>
      <w:r>
        <w:rPr>
          <w:spacing w:val="67"/>
        </w:rPr>
        <w:t xml:space="preserve">  </w:t>
      </w:r>
      <w:r>
        <w:t>на</w:t>
      </w:r>
      <w:proofErr w:type="gramEnd"/>
      <w:r>
        <w:rPr>
          <w:spacing w:val="70"/>
        </w:rPr>
        <w:t xml:space="preserve">  </w:t>
      </w:r>
      <w:r>
        <w:t>третий</w:t>
      </w:r>
      <w:r>
        <w:rPr>
          <w:spacing w:val="69"/>
        </w:rPr>
        <w:t xml:space="preserve">  </w:t>
      </w:r>
      <w:r>
        <w:t>вопрос</w:t>
      </w:r>
      <w:r>
        <w:rPr>
          <w:spacing w:val="40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40</w:t>
      </w:r>
      <w:r>
        <w:rPr>
          <w:spacing w:val="69"/>
        </w:rPr>
        <w:t xml:space="preserve">  </w:t>
      </w:r>
      <w:r>
        <w:t>баллов</w:t>
      </w:r>
      <w:r>
        <w:rPr>
          <w:spacing w:val="37"/>
        </w:rPr>
        <w:t xml:space="preserve"> </w:t>
      </w:r>
      <w:r>
        <w:t>(практический</w:t>
      </w:r>
      <w:r>
        <w:rPr>
          <w:spacing w:val="34"/>
        </w:rPr>
        <w:t xml:space="preserve"> </w:t>
      </w:r>
      <w:r>
        <w:t>вопрос).</w:t>
      </w:r>
    </w:p>
    <w:p w14:paraId="350B3820" w14:textId="77777777" w:rsidR="00865213" w:rsidRDefault="00865213">
      <w:pPr>
        <w:sectPr w:rsidR="00865213" w:rsidSect="00E1041D">
          <w:pgSz w:w="16860" w:h="11930" w:orient="landscape"/>
          <w:pgMar w:top="1340" w:right="460" w:bottom="280" w:left="1020" w:header="720" w:footer="720" w:gutter="0"/>
          <w:cols w:space="720"/>
        </w:sectPr>
      </w:pPr>
    </w:p>
    <w:p w14:paraId="0A74EE7C" w14:textId="77777777" w:rsidR="00865213" w:rsidRDefault="00000000">
      <w:pPr>
        <w:spacing w:before="61"/>
        <w:ind w:left="222"/>
        <w:rPr>
          <w:b/>
          <w:sz w:val="24"/>
        </w:rPr>
      </w:pPr>
      <w:r>
        <w:rPr>
          <w:b/>
          <w:sz w:val="24"/>
        </w:rPr>
        <w:lastRenderedPageBreak/>
        <w:t>РУБРИКАТОР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КРИТЕРИАЛЬНОГО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ИТОГОВОГО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КОНТРОЛЯ</w:t>
      </w:r>
    </w:p>
    <w:p w14:paraId="42EDB545" w14:textId="77777777" w:rsidR="00865213" w:rsidRDefault="00865213">
      <w:pPr>
        <w:pStyle w:val="a3"/>
        <w:spacing w:before="117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385"/>
        <w:gridCol w:w="1735"/>
        <w:gridCol w:w="1415"/>
        <w:gridCol w:w="1560"/>
        <w:gridCol w:w="1418"/>
        <w:gridCol w:w="1240"/>
      </w:tblGrid>
      <w:tr w:rsidR="00865213" w14:paraId="1FABAE0E" w14:textId="77777777">
        <w:trPr>
          <w:trHeight w:val="230"/>
        </w:trPr>
        <w:tc>
          <w:tcPr>
            <w:tcW w:w="816" w:type="dxa"/>
            <w:vMerge w:val="restart"/>
          </w:tcPr>
          <w:p w14:paraId="344FEC53" w14:textId="77777777" w:rsidR="00865213" w:rsidRDefault="00000000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1385" w:type="dxa"/>
            <w:vMerge w:val="restart"/>
          </w:tcPr>
          <w:p w14:paraId="7929FC9F" w14:textId="77777777" w:rsidR="00865213" w:rsidRDefault="00000000">
            <w:pPr>
              <w:pStyle w:val="TableParagraph"/>
              <w:ind w:left="60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6448" behindDoc="1" locked="0" layoutInCell="1" allowOverlap="1" wp14:anchorId="243C2C1A" wp14:editId="337498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-3353</wp:posOffset>
                      </wp:positionV>
                      <wp:extent cx="880110" cy="60388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0110" cy="603885"/>
                                <a:chOff x="0" y="0"/>
                                <a:chExt cx="880110" cy="60388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3047" y="3047"/>
                                  <a:ext cx="873760" cy="597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3760" h="597535">
                                      <a:moveTo>
                                        <a:pt x="0" y="0"/>
                                      </a:moveTo>
                                      <a:lnTo>
                                        <a:pt x="873633" y="597407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F0857C" id="Group 3" o:spid="_x0000_s1026" style="position:absolute;margin-left:0;margin-top:-.25pt;width:69.3pt;height:47.55pt;z-index:-16300032;mso-wrap-distance-left:0;mso-wrap-distance-right:0" coordsize="8801,6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">
                      <v:shape id="Graphic 4" o:spid="_x0000_s1027" style="position:absolute;left:30;top:30;width:8738;height:5975;visibility:visible;mso-wrap-style:square;v-text-anchor:top" coordsize="873760,597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" path="m,l873633,597407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Оценка</w:t>
            </w:r>
          </w:p>
          <w:p w14:paraId="5ACD631C" w14:textId="77777777" w:rsidR="00865213" w:rsidRDefault="00865213">
            <w:pPr>
              <w:pStyle w:val="TableParagraph"/>
              <w:rPr>
                <w:b/>
                <w:sz w:val="20"/>
              </w:rPr>
            </w:pPr>
          </w:p>
          <w:p w14:paraId="1460130C" w14:textId="77777777" w:rsidR="00865213" w:rsidRDefault="00865213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4C78016" w14:textId="77777777" w:rsidR="00865213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Критерий</w:t>
            </w:r>
          </w:p>
        </w:tc>
        <w:tc>
          <w:tcPr>
            <w:tcW w:w="7368" w:type="dxa"/>
            <w:gridSpan w:val="5"/>
          </w:tcPr>
          <w:p w14:paraId="3489A5D5" w14:textId="77777777" w:rsidR="00865213" w:rsidRDefault="00000000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ДЕСКРИПТОРЛАР</w:t>
            </w:r>
          </w:p>
        </w:tc>
      </w:tr>
      <w:tr w:rsidR="00865213" w14:paraId="0E94C762" w14:textId="77777777">
        <w:trPr>
          <w:trHeight w:val="460"/>
        </w:trPr>
        <w:tc>
          <w:tcPr>
            <w:tcW w:w="816" w:type="dxa"/>
            <w:vMerge/>
            <w:tcBorders>
              <w:top w:val="nil"/>
            </w:tcBorders>
          </w:tcPr>
          <w:p w14:paraId="1841021D" w14:textId="77777777" w:rsidR="00865213" w:rsidRDefault="00865213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14:paraId="10FAE0C3" w14:textId="77777777" w:rsidR="00865213" w:rsidRDefault="00865213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038D6499" w14:textId="77777777" w:rsidR="00865213" w:rsidRDefault="00000000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«Отлично»</w:t>
            </w:r>
          </w:p>
        </w:tc>
        <w:tc>
          <w:tcPr>
            <w:tcW w:w="1415" w:type="dxa"/>
          </w:tcPr>
          <w:p w14:paraId="6258E732" w14:textId="77777777" w:rsidR="00865213" w:rsidRDefault="00000000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«Хорошо»</w:t>
            </w:r>
          </w:p>
        </w:tc>
        <w:tc>
          <w:tcPr>
            <w:tcW w:w="1560" w:type="dxa"/>
          </w:tcPr>
          <w:p w14:paraId="07AA4A0D" w14:textId="77777777" w:rsidR="00865213" w:rsidRDefault="00000000">
            <w:pPr>
              <w:pStyle w:val="TableParagraph"/>
              <w:spacing w:line="230" w:lineRule="atLeast"/>
              <w:ind w:left="486" w:hanging="3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«Удовлетворит </w:t>
            </w:r>
            <w:proofErr w:type="spellStart"/>
            <w:r>
              <w:rPr>
                <w:spacing w:val="-2"/>
                <w:sz w:val="20"/>
              </w:rPr>
              <w:t>ельно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2658" w:type="dxa"/>
            <w:gridSpan w:val="2"/>
          </w:tcPr>
          <w:p w14:paraId="2AE782E1" w14:textId="77777777" w:rsidR="00865213" w:rsidRDefault="00000000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«Не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удовлетворительно»</w:t>
            </w:r>
          </w:p>
        </w:tc>
      </w:tr>
      <w:tr w:rsidR="00865213" w14:paraId="4BEBAABB" w14:textId="77777777">
        <w:trPr>
          <w:trHeight w:val="230"/>
        </w:trPr>
        <w:tc>
          <w:tcPr>
            <w:tcW w:w="816" w:type="dxa"/>
            <w:vMerge/>
            <w:tcBorders>
              <w:top w:val="nil"/>
            </w:tcBorders>
          </w:tcPr>
          <w:p w14:paraId="7CB1C5AD" w14:textId="77777777" w:rsidR="00865213" w:rsidRDefault="00865213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14:paraId="4AF97E33" w14:textId="77777777" w:rsidR="00865213" w:rsidRDefault="00865213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606B4A36" w14:textId="77777777" w:rsidR="00865213" w:rsidRDefault="00000000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35-30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1415" w:type="dxa"/>
          </w:tcPr>
          <w:p w14:paraId="0F0AD1BC" w14:textId="77777777" w:rsidR="00865213" w:rsidRDefault="00000000">
            <w:pPr>
              <w:pStyle w:val="TableParagraph"/>
              <w:spacing w:line="210" w:lineRule="exact"/>
              <w:ind w:left="13" w:right="4"/>
              <w:jc w:val="center"/>
              <w:rPr>
                <w:sz w:val="20"/>
              </w:rPr>
            </w:pPr>
            <w:r>
              <w:rPr>
                <w:sz w:val="20"/>
              </w:rPr>
              <w:t>29-25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1560" w:type="dxa"/>
          </w:tcPr>
          <w:p w14:paraId="2D1CE427" w14:textId="77777777" w:rsidR="00865213" w:rsidRDefault="00000000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24-20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1418" w:type="dxa"/>
          </w:tcPr>
          <w:p w14:paraId="48697140" w14:textId="77777777" w:rsidR="00865213" w:rsidRDefault="00000000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19-15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1240" w:type="dxa"/>
          </w:tcPr>
          <w:p w14:paraId="102A903A" w14:textId="77777777" w:rsidR="00865213" w:rsidRDefault="00000000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14-0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</w:tr>
      <w:tr w:rsidR="00865213" w14:paraId="679FA78D" w14:textId="77777777">
        <w:trPr>
          <w:trHeight w:val="690"/>
        </w:trPr>
        <w:tc>
          <w:tcPr>
            <w:tcW w:w="816" w:type="dxa"/>
          </w:tcPr>
          <w:p w14:paraId="2B01A179" w14:textId="77777777" w:rsidR="00865213" w:rsidRDefault="00000000">
            <w:pPr>
              <w:pStyle w:val="TableParagraph"/>
              <w:ind w:left="10" w:right="4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u w:val="single"/>
              </w:rPr>
              <w:t>1,</w:t>
            </w:r>
          </w:p>
          <w:p w14:paraId="789C7B1E" w14:textId="77777777" w:rsidR="00865213" w:rsidRDefault="00000000">
            <w:pPr>
              <w:pStyle w:val="TableParagraph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u w:val="single"/>
              </w:rPr>
              <w:t>вопрос</w:t>
            </w:r>
          </w:p>
        </w:tc>
        <w:tc>
          <w:tcPr>
            <w:tcW w:w="1385" w:type="dxa"/>
          </w:tcPr>
          <w:p w14:paraId="262C17C6" w14:textId="77777777" w:rsidR="00865213" w:rsidRDefault="00865213">
            <w:pPr>
              <w:pStyle w:val="TableParagraph"/>
              <w:rPr>
                <w:sz w:val="20"/>
              </w:rPr>
            </w:pPr>
          </w:p>
        </w:tc>
        <w:tc>
          <w:tcPr>
            <w:tcW w:w="1735" w:type="dxa"/>
          </w:tcPr>
          <w:p w14:paraId="0498D3BC" w14:textId="77777777" w:rsidR="00865213" w:rsidRDefault="00865213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14:paraId="75FF8DBD" w14:textId="77777777" w:rsidR="00865213" w:rsidRDefault="0086521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67ED7F92" w14:textId="77777777" w:rsidR="00865213" w:rsidRDefault="0086521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1D44043E" w14:textId="77777777" w:rsidR="00865213" w:rsidRDefault="00865213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14:paraId="55639032" w14:textId="77777777" w:rsidR="00865213" w:rsidRDefault="00865213">
            <w:pPr>
              <w:pStyle w:val="TableParagraph"/>
              <w:rPr>
                <w:sz w:val="20"/>
              </w:rPr>
            </w:pPr>
          </w:p>
        </w:tc>
      </w:tr>
      <w:tr w:rsidR="00865213" w14:paraId="38400F9F" w14:textId="77777777">
        <w:trPr>
          <w:trHeight w:val="230"/>
        </w:trPr>
        <w:tc>
          <w:tcPr>
            <w:tcW w:w="816" w:type="dxa"/>
            <w:vMerge w:val="restart"/>
          </w:tcPr>
          <w:p w14:paraId="72EBC0CF" w14:textId="77777777" w:rsidR="00865213" w:rsidRDefault="00000000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1385" w:type="dxa"/>
            <w:vMerge w:val="restart"/>
          </w:tcPr>
          <w:p w14:paraId="5950B750" w14:textId="77777777" w:rsidR="00865213" w:rsidRDefault="00000000">
            <w:pPr>
              <w:pStyle w:val="TableParagraph"/>
              <w:ind w:left="60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6960" behindDoc="1" locked="0" layoutInCell="1" allowOverlap="1" wp14:anchorId="1AFD8DD9" wp14:editId="0C377F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-3353</wp:posOffset>
                      </wp:positionV>
                      <wp:extent cx="880110" cy="60198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0110" cy="601980"/>
                                <a:chOff x="0" y="0"/>
                                <a:chExt cx="880110" cy="60198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3047" y="3047"/>
                                  <a:ext cx="873760" cy="596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3760" h="596265">
                                      <a:moveTo>
                                        <a:pt x="0" y="0"/>
                                      </a:moveTo>
                                      <a:lnTo>
                                        <a:pt x="873633" y="595883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9F8577" id="Group 5" o:spid="_x0000_s1026" style="position:absolute;margin-left:0;margin-top:-.25pt;width:69.3pt;height:47.4pt;z-index:-16299520;mso-wrap-distance-left:0;mso-wrap-distance-right:0" coordsize="8801,6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">
                      <v:shape id="Graphic 6" o:spid="_x0000_s1027" style="position:absolute;left:30;top:30;width:8738;height:5963;visibility:visible;mso-wrap-style:square;v-text-anchor:top" coordsize="873760,596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" path="m,l873633,595883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Оценка</w:t>
            </w:r>
          </w:p>
          <w:p w14:paraId="08956A7B" w14:textId="77777777" w:rsidR="00865213" w:rsidRDefault="00865213">
            <w:pPr>
              <w:pStyle w:val="TableParagraph"/>
              <w:spacing w:before="229"/>
              <w:rPr>
                <w:b/>
                <w:sz w:val="20"/>
              </w:rPr>
            </w:pPr>
          </w:p>
          <w:p w14:paraId="6722B22B" w14:textId="77777777" w:rsidR="00865213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Критерий</w:t>
            </w:r>
          </w:p>
        </w:tc>
        <w:tc>
          <w:tcPr>
            <w:tcW w:w="7368" w:type="dxa"/>
            <w:gridSpan w:val="5"/>
          </w:tcPr>
          <w:p w14:paraId="391A1262" w14:textId="77777777" w:rsidR="00865213" w:rsidRDefault="00000000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ДЕСКРИПТОРЛАР</w:t>
            </w:r>
          </w:p>
        </w:tc>
      </w:tr>
      <w:tr w:rsidR="00865213" w14:paraId="1A9231C0" w14:textId="77777777">
        <w:trPr>
          <w:trHeight w:val="457"/>
        </w:trPr>
        <w:tc>
          <w:tcPr>
            <w:tcW w:w="816" w:type="dxa"/>
            <w:vMerge/>
            <w:tcBorders>
              <w:top w:val="nil"/>
            </w:tcBorders>
          </w:tcPr>
          <w:p w14:paraId="0CA40E52" w14:textId="77777777" w:rsidR="00865213" w:rsidRDefault="00865213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14:paraId="0CC6252D" w14:textId="77777777" w:rsidR="00865213" w:rsidRDefault="00865213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288CEA78" w14:textId="77777777" w:rsidR="00865213" w:rsidRDefault="00000000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«Отлично»</w:t>
            </w:r>
          </w:p>
        </w:tc>
        <w:tc>
          <w:tcPr>
            <w:tcW w:w="1415" w:type="dxa"/>
          </w:tcPr>
          <w:p w14:paraId="410BBD22" w14:textId="77777777" w:rsidR="00865213" w:rsidRDefault="00000000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«Хорошо»</w:t>
            </w:r>
          </w:p>
        </w:tc>
        <w:tc>
          <w:tcPr>
            <w:tcW w:w="1560" w:type="dxa"/>
          </w:tcPr>
          <w:p w14:paraId="7A639C63" w14:textId="77777777" w:rsidR="00865213" w:rsidRDefault="00000000">
            <w:pPr>
              <w:pStyle w:val="TableParagraph"/>
              <w:spacing w:line="228" w:lineRule="exact"/>
              <w:ind w:left="486" w:hanging="3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«Удовлетворит </w:t>
            </w:r>
            <w:proofErr w:type="spellStart"/>
            <w:r>
              <w:rPr>
                <w:spacing w:val="-2"/>
                <w:sz w:val="20"/>
              </w:rPr>
              <w:t>ельно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2658" w:type="dxa"/>
            <w:gridSpan w:val="2"/>
          </w:tcPr>
          <w:p w14:paraId="5A737667" w14:textId="77777777" w:rsidR="00865213" w:rsidRDefault="00000000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«Не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удовлетворительно»</w:t>
            </w:r>
          </w:p>
        </w:tc>
      </w:tr>
      <w:tr w:rsidR="00865213" w14:paraId="3ADBEAE7" w14:textId="77777777">
        <w:trPr>
          <w:trHeight w:val="230"/>
        </w:trPr>
        <w:tc>
          <w:tcPr>
            <w:tcW w:w="816" w:type="dxa"/>
            <w:vMerge/>
            <w:tcBorders>
              <w:top w:val="nil"/>
            </w:tcBorders>
          </w:tcPr>
          <w:p w14:paraId="758B4E8A" w14:textId="77777777" w:rsidR="00865213" w:rsidRDefault="00865213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14:paraId="7C510262" w14:textId="77777777" w:rsidR="00865213" w:rsidRDefault="00865213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4AD56C5A" w14:textId="77777777" w:rsidR="00865213" w:rsidRDefault="00000000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35-30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1415" w:type="dxa"/>
          </w:tcPr>
          <w:p w14:paraId="78AA912F" w14:textId="77777777" w:rsidR="00865213" w:rsidRDefault="00000000">
            <w:pPr>
              <w:pStyle w:val="TableParagraph"/>
              <w:spacing w:line="210" w:lineRule="exact"/>
              <w:ind w:left="13" w:right="4"/>
              <w:jc w:val="center"/>
              <w:rPr>
                <w:sz w:val="20"/>
              </w:rPr>
            </w:pPr>
            <w:r>
              <w:rPr>
                <w:sz w:val="20"/>
              </w:rPr>
              <w:t>29-25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1560" w:type="dxa"/>
          </w:tcPr>
          <w:p w14:paraId="4290A5C5" w14:textId="77777777" w:rsidR="00865213" w:rsidRDefault="00000000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24-20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1418" w:type="dxa"/>
          </w:tcPr>
          <w:p w14:paraId="42344D69" w14:textId="77777777" w:rsidR="00865213" w:rsidRDefault="00000000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19-15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1240" w:type="dxa"/>
          </w:tcPr>
          <w:p w14:paraId="6B8A7CA0" w14:textId="77777777" w:rsidR="00865213" w:rsidRDefault="00000000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14-0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</w:tr>
      <w:tr w:rsidR="00865213" w14:paraId="1C09DB7E" w14:textId="77777777">
        <w:trPr>
          <w:trHeight w:val="691"/>
        </w:trPr>
        <w:tc>
          <w:tcPr>
            <w:tcW w:w="816" w:type="dxa"/>
          </w:tcPr>
          <w:p w14:paraId="21CF8599" w14:textId="77777777" w:rsidR="00865213" w:rsidRDefault="00000000">
            <w:pPr>
              <w:pStyle w:val="TableParagraph"/>
              <w:ind w:left="10" w:right="2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  <w:u w:val="single"/>
              </w:rPr>
              <w:t>2</w:t>
            </w:r>
          </w:p>
          <w:p w14:paraId="314504B7" w14:textId="77777777" w:rsidR="00865213" w:rsidRDefault="00000000">
            <w:pPr>
              <w:pStyle w:val="TableParagraph"/>
              <w:spacing w:before="1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u w:val="single"/>
              </w:rPr>
              <w:t>вопрос</w:t>
            </w:r>
          </w:p>
        </w:tc>
        <w:tc>
          <w:tcPr>
            <w:tcW w:w="1385" w:type="dxa"/>
          </w:tcPr>
          <w:p w14:paraId="3FD2BAEB" w14:textId="77777777" w:rsidR="00865213" w:rsidRDefault="00865213">
            <w:pPr>
              <w:pStyle w:val="TableParagraph"/>
              <w:rPr>
                <w:sz w:val="20"/>
              </w:rPr>
            </w:pPr>
          </w:p>
        </w:tc>
        <w:tc>
          <w:tcPr>
            <w:tcW w:w="1735" w:type="dxa"/>
          </w:tcPr>
          <w:p w14:paraId="1259AC6E" w14:textId="77777777" w:rsidR="00865213" w:rsidRDefault="00865213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14:paraId="1538B063" w14:textId="77777777" w:rsidR="00865213" w:rsidRDefault="0086521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3AD370D3" w14:textId="77777777" w:rsidR="00865213" w:rsidRDefault="0086521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C9C2498" w14:textId="77777777" w:rsidR="00865213" w:rsidRDefault="00865213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14:paraId="6D34C22B" w14:textId="77777777" w:rsidR="00865213" w:rsidRDefault="00865213">
            <w:pPr>
              <w:pStyle w:val="TableParagraph"/>
              <w:rPr>
                <w:sz w:val="20"/>
              </w:rPr>
            </w:pPr>
          </w:p>
        </w:tc>
      </w:tr>
      <w:tr w:rsidR="00865213" w14:paraId="4D7D8903" w14:textId="77777777">
        <w:trPr>
          <w:trHeight w:val="460"/>
        </w:trPr>
        <w:tc>
          <w:tcPr>
            <w:tcW w:w="816" w:type="dxa"/>
            <w:vMerge w:val="restart"/>
          </w:tcPr>
          <w:p w14:paraId="41362B98" w14:textId="77777777" w:rsidR="00865213" w:rsidRDefault="00865213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vMerge w:val="restart"/>
          </w:tcPr>
          <w:p w14:paraId="5633303F" w14:textId="77777777" w:rsidR="00865213" w:rsidRDefault="00000000">
            <w:pPr>
              <w:pStyle w:val="TableParagraph"/>
              <w:ind w:left="609"/>
              <w:rPr>
                <w:sz w:val="20"/>
              </w:rPr>
            </w:pPr>
            <w:r>
              <w:rPr>
                <w:spacing w:val="-2"/>
                <w:sz w:val="20"/>
              </w:rPr>
              <w:t>Оценка</w:t>
            </w:r>
          </w:p>
          <w:p w14:paraId="04CECC6A" w14:textId="77777777" w:rsidR="00865213" w:rsidRDefault="00865213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C84A4BA" w14:textId="77777777" w:rsidR="00865213" w:rsidRDefault="00000000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17472" behindDoc="1" locked="0" layoutInCell="1" allowOverlap="1" wp14:anchorId="4821FCEE" wp14:editId="5AF104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-295961</wp:posOffset>
                      </wp:positionV>
                      <wp:extent cx="880110" cy="451484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0110" cy="451484"/>
                                <a:chOff x="0" y="0"/>
                                <a:chExt cx="880110" cy="451484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3047" y="3047"/>
                                  <a:ext cx="873760" cy="44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3760" h="445134">
                                      <a:moveTo>
                                        <a:pt x="0" y="0"/>
                                      </a:moveTo>
                                      <a:lnTo>
                                        <a:pt x="873633" y="445007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8E9748" id="Group 7" o:spid="_x0000_s1026" style="position:absolute;margin-left:0;margin-top:-23.3pt;width:69.3pt;height:35.55pt;z-index:-16299008;mso-wrap-distance-left:0;mso-wrap-distance-right:0" coordsize="8801,4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">
                      <v:shape id="Graphic 8" o:spid="_x0000_s1027" style="position:absolute;left:30;top:30;width:8738;height:4451;visibility:visible;mso-wrap-style:square;v-text-anchor:top" coordsize="873760,44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" path="m,l873633,445007e" filled="f" strokeweight=".169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Критерий</w:t>
            </w:r>
          </w:p>
        </w:tc>
        <w:tc>
          <w:tcPr>
            <w:tcW w:w="1735" w:type="dxa"/>
          </w:tcPr>
          <w:p w14:paraId="57B0191C" w14:textId="77777777" w:rsidR="00865213" w:rsidRDefault="00000000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«Отлично»</w:t>
            </w:r>
          </w:p>
        </w:tc>
        <w:tc>
          <w:tcPr>
            <w:tcW w:w="1415" w:type="dxa"/>
          </w:tcPr>
          <w:p w14:paraId="19C02117" w14:textId="77777777" w:rsidR="00865213" w:rsidRDefault="00000000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«Хорошо»</w:t>
            </w:r>
          </w:p>
        </w:tc>
        <w:tc>
          <w:tcPr>
            <w:tcW w:w="1560" w:type="dxa"/>
          </w:tcPr>
          <w:p w14:paraId="7AC221A1" w14:textId="77777777" w:rsidR="00865213" w:rsidRDefault="00000000">
            <w:pPr>
              <w:pStyle w:val="TableParagraph"/>
              <w:spacing w:line="230" w:lineRule="atLeast"/>
              <w:ind w:left="486" w:hanging="3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«Удовлетворит </w:t>
            </w:r>
            <w:proofErr w:type="spellStart"/>
            <w:r>
              <w:rPr>
                <w:spacing w:val="-2"/>
                <w:sz w:val="20"/>
              </w:rPr>
              <w:t>ельно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2658" w:type="dxa"/>
            <w:gridSpan w:val="2"/>
          </w:tcPr>
          <w:p w14:paraId="04911920" w14:textId="77777777" w:rsidR="00865213" w:rsidRDefault="00000000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«Не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удовлетворительно»</w:t>
            </w:r>
          </w:p>
        </w:tc>
      </w:tr>
      <w:tr w:rsidR="00865213" w14:paraId="2C4FFEB3" w14:textId="77777777">
        <w:trPr>
          <w:trHeight w:val="230"/>
        </w:trPr>
        <w:tc>
          <w:tcPr>
            <w:tcW w:w="816" w:type="dxa"/>
            <w:vMerge/>
            <w:tcBorders>
              <w:top w:val="nil"/>
            </w:tcBorders>
          </w:tcPr>
          <w:p w14:paraId="63FE0E41" w14:textId="77777777" w:rsidR="00865213" w:rsidRDefault="00865213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14:paraId="2475CF79" w14:textId="77777777" w:rsidR="00865213" w:rsidRDefault="00865213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56A51219" w14:textId="77777777" w:rsidR="00865213" w:rsidRDefault="00000000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30-25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1415" w:type="dxa"/>
          </w:tcPr>
          <w:p w14:paraId="15B42B51" w14:textId="77777777" w:rsidR="00865213" w:rsidRDefault="00000000">
            <w:pPr>
              <w:pStyle w:val="TableParagraph"/>
              <w:spacing w:line="210" w:lineRule="exact"/>
              <w:ind w:left="13" w:right="4"/>
              <w:jc w:val="center"/>
              <w:rPr>
                <w:sz w:val="20"/>
              </w:rPr>
            </w:pPr>
            <w:r>
              <w:rPr>
                <w:sz w:val="20"/>
              </w:rPr>
              <w:t>24-20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1560" w:type="dxa"/>
          </w:tcPr>
          <w:p w14:paraId="3BEE7AEC" w14:textId="77777777" w:rsidR="00865213" w:rsidRDefault="00000000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19-15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1418" w:type="dxa"/>
          </w:tcPr>
          <w:p w14:paraId="46EE87ED" w14:textId="77777777" w:rsidR="00865213" w:rsidRDefault="00000000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14-10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1240" w:type="dxa"/>
          </w:tcPr>
          <w:p w14:paraId="47E160EB" w14:textId="77777777" w:rsidR="00865213" w:rsidRDefault="00000000">
            <w:pPr>
              <w:pStyle w:val="TableParagraph"/>
              <w:spacing w:line="210" w:lineRule="exact"/>
              <w:ind w:left="18" w:right="5"/>
              <w:jc w:val="center"/>
              <w:rPr>
                <w:sz w:val="20"/>
              </w:rPr>
            </w:pPr>
            <w:r>
              <w:rPr>
                <w:sz w:val="20"/>
              </w:rPr>
              <w:t>9-0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</w:tr>
      <w:tr w:rsidR="00865213" w14:paraId="51559206" w14:textId="77777777">
        <w:trPr>
          <w:trHeight w:val="460"/>
        </w:trPr>
        <w:tc>
          <w:tcPr>
            <w:tcW w:w="816" w:type="dxa"/>
          </w:tcPr>
          <w:p w14:paraId="13EADF03" w14:textId="77777777" w:rsidR="00865213" w:rsidRDefault="00000000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 w14:paraId="347A4298" w14:textId="77777777" w:rsidR="00865213" w:rsidRDefault="00000000">
            <w:pPr>
              <w:pStyle w:val="TableParagraph"/>
              <w:spacing w:line="210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вопрос</w:t>
            </w:r>
          </w:p>
        </w:tc>
        <w:tc>
          <w:tcPr>
            <w:tcW w:w="1385" w:type="dxa"/>
          </w:tcPr>
          <w:p w14:paraId="51598627" w14:textId="77777777" w:rsidR="00865213" w:rsidRDefault="00865213">
            <w:pPr>
              <w:pStyle w:val="TableParagraph"/>
              <w:rPr>
                <w:sz w:val="20"/>
              </w:rPr>
            </w:pPr>
          </w:p>
        </w:tc>
        <w:tc>
          <w:tcPr>
            <w:tcW w:w="1735" w:type="dxa"/>
          </w:tcPr>
          <w:p w14:paraId="727C6433" w14:textId="77777777" w:rsidR="00865213" w:rsidRDefault="00865213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14:paraId="291CF728" w14:textId="77777777" w:rsidR="00865213" w:rsidRDefault="0086521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57429278" w14:textId="77777777" w:rsidR="00865213" w:rsidRDefault="0086521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2FF9F6BD" w14:textId="77777777" w:rsidR="00865213" w:rsidRDefault="00865213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14:paraId="237B6EC7" w14:textId="77777777" w:rsidR="00865213" w:rsidRDefault="00865213">
            <w:pPr>
              <w:pStyle w:val="TableParagraph"/>
              <w:rPr>
                <w:sz w:val="20"/>
              </w:rPr>
            </w:pPr>
          </w:p>
        </w:tc>
      </w:tr>
    </w:tbl>
    <w:p w14:paraId="5ACFBFD4" w14:textId="77777777" w:rsidR="00865213" w:rsidRDefault="00865213">
      <w:pPr>
        <w:rPr>
          <w:sz w:val="20"/>
        </w:rPr>
        <w:sectPr w:rsidR="00865213" w:rsidSect="00E1041D">
          <w:pgSz w:w="11930" w:h="16860"/>
          <w:pgMar w:top="1060" w:right="2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1983"/>
        <w:gridCol w:w="1986"/>
        <w:gridCol w:w="3719"/>
      </w:tblGrid>
      <w:tr w:rsidR="00865213" w14:paraId="146E8640" w14:textId="77777777">
        <w:trPr>
          <w:trHeight w:val="505"/>
        </w:trPr>
        <w:tc>
          <w:tcPr>
            <w:tcW w:w="2137" w:type="dxa"/>
          </w:tcPr>
          <w:p w14:paraId="6EFF0513" w14:textId="77777777" w:rsidR="00865213" w:rsidRDefault="00000000">
            <w:pPr>
              <w:pStyle w:val="TableParagraph"/>
              <w:spacing w:before="30" w:line="228" w:lineRule="exact"/>
              <w:ind w:left="81" w:right="8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Оценка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буквенной </w:t>
            </w:r>
            <w:r>
              <w:rPr>
                <w:b/>
                <w:spacing w:val="-2"/>
                <w:sz w:val="20"/>
              </w:rPr>
              <w:t>системе</w:t>
            </w:r>
          </w:p>
        </w:tc>
        <w:tc>
          <w:tcPr>
            <w:tcW w:w="1983" w:type="dxa"/>
          </w:tcPr>
          <w:p w14:paraId="48729AAB" w14:textId="77777777" w:rsidR="00865213" w:rsidRDefault="00000000">
            <w:pPr>
              <w:pStyle w:val="TableParagraph"/>
              <w:spacing w:before="30" w:line="228" w:lineRule="exact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Цифровой эквивалент</w:t>
            </w:r>
          </w:p>
        </w:tc>
        <w:tc>
          <w:tcPr>
            <w:tcW w:w="1986" w:type="dxa"/>
          </w:tcPr>
          <w:p w14:paraId="6FA47A32" w14:textId="77777777" w:rsidR="00865213" w:rsidRDefault="00000000">
            <w:pPr>
              <w:pStyle w:val="TableParagraph"/>
              <w:spacing w:before="30" w:line="228" w:lineRule="exact"/>
              <w:ind w:left="80" w:right="589"/>
              <w:rPr>
                <w:b/>
                <w:sz w:val="20"/>
              </w:rPr>
            </w:pPr>
            <w:r>
              <w:rPr>
                <w:b/>
                <w:sz w:val="20"/>
              </w:rPr>
              <w:t>Баллы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(%-</w:t>
            </w:r>
            <w:proofErr w:type="spellStart"/>
            <w:r>
              <w:rPr>
                <w:b/>
                <w:sz w:val="20"/>
              </w:rPr>
              <w:t>ное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содержание)</w:t>
            </w:r>
          </w:p>
        </w:tc>
        <w:tc>
          <w:tcPr>
            <w:tcW w:w="3719" w:type="dxa"/>
          </w:tcPr>
          <w:p w14:paraId="13F0B578" w14:textId="77777777" w:rsidR="00865213" w:rsidRDefault="00000000">
            <w:pPr>
              <w:pStyle w:val="TableParagraph"/>
              <w:spacing w:before="48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традиционной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системе</w:t>
            </w:r>
          </w:p>
        </w:tc>
      </w:tr>
      <w:tr w:rsidR="00865213" w14:paraId="44A6B3DE" w14:textId="77777777">
        <w:trPr>
          <w:trHeight w:val="489"/>
        </w:trPr>
        <w:tc>
          <w:tcPr>
            <w:tcW w:w="2137" w:type="dxa"/>
          </w:tcPr>
          <w:p w14:paraId="6F210DEE" w14:textId="77777777" w:rsidR="00865213" w:rsidRDefault="00000000">
            <w:pPr>
              <w:pStyle w:val="TableParagraph"/>
              <w:spacing w:before="48"/>
              <w:ind w:left="81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1983" w:type="dxa"/>
          </w:tcPr>
          <w:p w14:paraId="622044A4" w14:textId="77777777" w:rsidR="00865213" w:rsidRDefault="00000000">
            <w:pPr>
              <w:pStyle w:val="TableParagraph"/>
              <w:spacing w:before="48"/>
              <w:ind w:left="78"/>
              <w:rPr>
                <w:sz w:val="20"/>
              </w:rPr>
            </w:pPr>
            <w:r>
              <w:rPr>
                <w:spacing w:val="-5"/>
                <w:sz w:val="20"/>
              </w:rPr>
              <w:t>4,0</w:t>
            </w:r>
          </w:p>
        </w:tc>
        <w:tc>
          <w:tcPr>
            <w:tcW w:w="1986" w:type="dxa"/>
          </w:tcPr>
          <w:p w14:paraId="0AF6380D" w14:textId="77777777" w:rsidR="00865213" w:rsidRDefault="00000000">
            <w:pPr>
              <w:pStyle w:val="TableParagraph"/>
              <w:spacing w:before="48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95-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719" w:type="dxa"/>
            <w:vMerge w:val="restart"/>
          </w:tcPr>
          <w:p w14:paraId="22D0F07D" w14:textId="77777777" w:rsidR="00865213" w:rsidRDefault="00000000" w:rsidP="009A0BCD">
            <w:pPr>
              <w:pStyle w:val="TableParagraph"/>
              <w:spacing w:before="48"/>
              <w:ind w:lef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Отлично</w:t>
            </w:r>
          </w:p>
        </w:tc>
      </w:tr>
      <w:tr w:rsidR="00865213" w14:paraId="196EEEF7" w14:textId="77777777">
        <w:trPr>
          <w:trHeight w:val="489"/>
        </w:trPr>
        <w:tc>
          <w:tcPr>
            <w:tcW w:w="2137" w:type="dxa"/>
          </w:tcPr>
          <w:p w14:paraId="4A4F17ED" w14:textId="77777777" w:rsidR="00865213" w:rsidRDefault="00000000">
            <w:pPr>
              <w:pStyle w:val="TableParagraph"/>
              <w:spacing w:before="46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А-</w:t>
            </w:r>
          </w:p>
        </w:tc>
        <w:tc>
          <w:tcPr>
            <w:tcW w:w="1983" w:type="dxa"/>
          </w:tcPr>
          <w:p w14:paraId="5755B57D" w14:textId="77777777" w:rsidR="00865213" w:rsidRDefault="00000000">
            <w:pPr>
              <w:pStyle w:val="TableParagraph"/>
              <w:spacing w:before="46"/>
              <w:ind w:left="78"/>
              <w:rPr>
                <w:sz w:val="20"/>
              </w:rPr>
            </w:pPr>
            <w:r>
              <w:rPr>
                <w:spacing w:val="-4"/>
                <w:sz w:val="20"/>
              </w:rPr>
              <w:t>3,67</w:t>
            </w:r>
          </w:p>
        </w:tc>
        <w:tc>
          <w:tcPr>
            <w:tcW w:w="1986" w:type="dxa"/>
          </w:tcPr>
          <w:p w14:paraId="0E2066D0" w14:textId="77777777" w:rsidR="00865213" w:rsidRDefault="00000000">
            <w:pPr>
              <w:pStyle w:val="TableParagraph"/>
              <w:spacing w:before="46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90-</w:t>
            </w:r>
            <w:r>
              <w:rPr>
                <w:spacing w:val="-5"/>
                <w:sz w:val="20"/>
              </w:rPr>
              <w:t>94</w:t>
            </w:r>
          </w:p>
        </w:tc>
        <w:tc>
          <w:tcPr>
            <w:tcW w:w="3719" w:type="dxa"/>
            <w:vMerge/>
            <w:tcBorders>
              <w:top w:val="nil"/>
            </w:tcBorders>
          </w:tcPr>
          <w:p w14:paraId="0C14EA58" w14:textId="77777777" w:rsidR="00865213" w:rsidRDefault="00865213">
            <w:pPr>
              <w:rPr>
                <w:sz w:val="2"/>
                <w:szCs w:val="2"/>
              </w:rPr>
            </w:pPr>
          </w:p>
        </w:tc>
      </w:tr>
      <w:tr w:rsidR="00865213" w14:paraId="29BD48AA" w14:textId="77777777">
        <w:trPr>
          <w:trHeight w:val="489"/>
        </w:trPr>
        <w:tc>
          <w:tcPr>
            <w:tcW w:w="2137" w:type="dxa"/>
          </w:tcPr>
          <w:p w14:paraId="4FD227A9" w14:textId="77777777" w:rsidR="00865213" w:rsidRDefault="00000000">
            <w:pPr>
              <w:pStyle w:val="TableParagraph"/>
              <w:spacing w:before="46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В+</w:t>
            </w:r>
          </w:p>
        </w:tc>
        <w:tc>
          <w:tcPr>
            <w:tcW w:w="1983" w:type="dxa"/>
          </w:tcPr>
          <w:p w14:paraId="4C48657F" w14:textId="77777777" w:rsidR="00865213" w:rsidRDefault="00000000">
            <w:pPr>
              <w:pStyle w:val="TableParagraph"/>
              <w:spacing w:before="46"/>
              <w:ind w:left="78"/>
              <w:rPr>
                <w:sz w:val="20"/>
              </w:rPr>
            </w:pPr>
            <w:r>
              <w:rPr>
                <w:spacing w:val="-4"/>
                <w:sz w:val="20"/>
              </w:rPr>
              <w:t>3,33</w:t>
            </w:r>
          </w:p>
        </w:tc>
        <w:tc>
          <w:tcPr>
            <w:tcW w:w="1986" w:type="dxa"/>
          </w:tcPr>
          <w:p w14:paraId="106A9095" w14:textId="77777777" w:rsidR="00865213" w:rsidRDefault="00000000">
            <w:pPr>
              <w:pStyle w:val="TableParagraph"/>
              <w:spacing w:before="46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85-</w:t>
            </w:r>
            <w:r>
              <w:rPr>
                <w:spacing w:val="-5"/>
                <w:sz w:val="20"/>
              </w:rPr>
              <w:t>89</w:t>
            </w:r>
          </w:p>
        </w:tc>
        <w:tc>
          <w:tcPr>
            <w:tcW w:w="3719" w:type="dxa"/>
            <w:vMerge w:val="restart"/>
          </w:tcPr>
          <w:p w14:paraId="633956A1" w14:textId="77777777" w:rsidR="00865213" w:rsidRDefault="00000000" w:rsidP="009A0BCD">
            <w:pPr>
              <w:pStyle w:val="TableParagraph"/>
              <w:spacing w:before="46"/>
              <w:ind w:lef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Хорошо</w:t>
            </w:r>
          </w:p>
        </w:tc>
      </w:tr>
      <w:tr w:rsidR="00865213" w14:paraId="3B13C460" w14:textId="77777777">
        <w:trPr>
          <w:trHeight w:val="489"/>
        </w:trPr>
        <w:tc>
          <w:tcPr>
            <w:tcW w:w="2137" w:type="dxa"/>
          </w:tcPr>
          <w:p w14:paraId="5D9963FE" w14:textId="77777777" w:rsidR="00865213" w:rsidRDefault="00000000">
            <w:pPr>
              <w:pStyle w:val="TableParagraph"/>
              <w:spacing w:before="46"/>
              <w:ind w:left="81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983" w:type="dxa"/>
          </w:tcPr>
          <w:p w14:paraId="609DF6FD" w14:textId="77777777" w:rsidR="00865213" w:rsidRDefault="00000000">
            <w:pPr>
              <w:pStyle w:val="TableParagraph"/>
              <w:spacing w:before="46"/>
              <w:ind w:left="78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1986" w:type="dxa"/>
          </w:tcPr>
          <w:p w14:paraId="27194172" w14:textId="77777777" w:rsidR="00865213" w:rsidRDefault="00000000">
            <w:pPr>
              <w:pStyle w:val="TableParagraph"/>
              <w:spacing w:before="46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80-</w:t>
            </w:r>
            <w:r>
              <w:rPr>
                <w:spacing w:val="-5"/>
                <w:sz w:val="20"/>
              </w:rPr>
              <w:t>84</w:t>
            </w:r>
          </w:p>
        </w:tc>
        <w:tc>
          <w:tcPr>
            <w:tcW w:w="3719" w:type="dxa"/>
            <w:vMerge/>
            <w:tcBorders>
              <w:top w:val="nil"/>
            </w:tcBorders>
          </w:tcPr>
          <w:p w14:paraId="0EF07DB8" w14:textId="77777777" w:rsidR="00865213" w:rsidRDefault="00865213" w:rsidP="009A0BCD">
            <w:pPr>
              <w:jc w:val="center"/>
              <w:rPr>
                <w:sz w:val="2"/>
                <w:szCs w:val="2"/>
              </w:rPr>
            </w:pPr>
          </w:p>
        </w:tc>
      </w:tr>
      <w:tr w:rsidR="00865213" w14:paraId="7978D3CB" w14:textId="77777777">
        <w:trPr>
          <w:trHeight w:val="489"/>
        </w:trPr>
        <w:tc>
          <w:tcPr>
            <w:tcW w:w="2137" w:type="dxa"/>
          </w:tcPr>
          <w:p w14:paraId="00616A20" w14:textId="77777777" w:rsidR="00865213" w:rsidRDefault="00000000">
            <w:pPr>
              <w:pStyle w:val="TableParagraph"/>
              <w:spacing w:before="46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В-</w:t>
            </w:r>
          </w:p>
        </w:tc>
        <w:tc>
          <w:tcPr>
            <w:tcW w:w="1983" w:type="dxa"/>
          </w:tcPr>
          <w:p w14:paraId="3430F989" w14:textId="77777777" w:rsidR="00865213" w:rsidRDefault="00000000">
            <w:pPr>
              <w:pStyle w:val="TableParagraph"/>
              <w:spacing w:before="46"/>
              <w:ind w:left="78"/>
              <w:rPr>
                <w:sz w:val="20"/>
              </w:rPr>
            </w:pPr>
            <w:r>
              <w:rPr>
                <w:spacing w:val="-4"/>
                <w:sz w:val="20"/>
              </w:rPr>
              <w:t>2,67</w:t>
            </w:r>
          </w:p>
        </w:tc>
        <w:tc>
          <w:tcPr>
            <w:tcW w:w="1986" w:type="dxa"/>
          </w:tcPr>
          <w:p w14:paraId="55E1C12E" w14:textId="77777777" w:rsidR="00865213" w:rsidRDefault="00000000">
            <w:pPr>
              <w:pStyle w:val="TableParagraph"/>
              <w:spacing w:before="46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75-</w:t>
            </w:r>
            <w:r>
              <w:rPr>
                <w:spacing w:val="-5"/>
                <w:sz w:val="20"/>
              </w:rPr>
              <w:t>79</w:t>
            </w:r>
          </w:p>
        </w:tc>
        <w:tc>
          <w:tcPr>
            <w:tcW w:w="3719" w:type="dxa"/>
            <w:vMerge/>
            <w:tcBorders>
              <w:top w:val="nil"/>
            </w:tcBorders>
          </w:tcPr>
          <w:p w14:paraId="50BCE3B7" w14:textId="77777777" w:rsidR="00865213" w:rsidRDefault="00865213" w:rsidP="009A0BCD">
            <w:pPr>
              <w:jc w:val="center"/>
              <w:rPr>
                <w:sz w:val="2"/>
                <w:szCs w:val="2"/>
              </w:rPr>
            </w:pPr>
          </w:p>
        </w:tc>
      </w:tr>
      <w:tr w:rsidR="00865213" w14:paraId="5B5C39FF" w14:textId="77777777">
        <w:trPr>
          <w:trHeight w:val="491"/>
        </w:trPr>
        <w:tc>
          <w:tcPr>
            <w:tcW w:w="2137" w:type="dxa"/>
          </w:tcPr>
          <w:p w14:paraId="2B621DAA" w14:textId="77777777" w:rsidR="00865213" w:rsidRDefault="00000000">
            <w:pPr>
              <w:pStyle w:val="TableParagraph"/>
              <w:spacing w:before="46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С+</w:t>
            </w:r>
          </w:p>
        </w:tc>
        <w:tc>
          <w:tcPr>
            <w:tcW w:w="1983" w:type="dxa"/>
          </w:tcPr>
          <w:p w14:paraId="6E18D39A" w14:textId="77777777" w:rsidR="00865213" w:rsidRDefault="00000000">
            <w:pPr>
              <w:pStyle w:val="TableParagraph"/>
              <w:spacing w:before="46"/>
              <w:ind w:left="78"/>
              <w:rPr>
                <w:sz w:val="20"/>
              </w:rPr>
            </w:pPr>
            <w:r>
              <w:rPr>
                <w:spacing w:val="-4"/>
                <w:sz w:val="20"/>
              </w:rPr>
              <w:t>2,33</w:t>
            </w:r>
          </w:p>
        </w:tc>
        <w:tc>
          <w:tcPr>
            <w:tcW w:w="1986" w:type="dxa"/>
          </w:tcPr>
          <w:p w14:paraId="497ABAC6" w14:textId="77777777" w:rsidR="00865213" w:rsidRDefault="00000000">
            <w:pPr>
              <w:pStyle w:val="TableParagraph"/>
              <w:spacing w:before="46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70-</w:t>
            </w:r>
            <w:r>
              <w:rPr>
                <w:spacing w:val="-5"/>
                <w:sz w:val="20"/>
              </w:rPr>
              <w:t>74</w:t>
            </w:r>
          </w:p>
        </w:tc>
        <w:tc>
          <w:tcPr>
            <w:tcW w:w="3719" w:type="dxa"/>
            <w:vMerge/>
            <w:tcBorders>
              <w:top w:val="nil"/>
            </w:tcBorders>
          </w:tcPr>
          <w:p w14:paraId="045C1347" w14:textId="77777777" w:rsidR="00865213" w:rsidRDefault="00865213" w:rsidP="009A0BCD">
            <w:pPr>
              <w:jc w:val="center"/>
              <w:rPr>
                <w:sz w:val="2"/>
                <w:szCs w:val="2"/>
              </w:rPr>
            </w:pPr>
          </w:p>
        </w:tc>
      </w:tr>
      <w:tr w:rsidR="00865213" w14:paraId="68A04116" w14:textId="77777777">
        <w:trPr>
          <w:trHeight w:val="489"/>
        </w:trPr>
        <w:tc>
          <w:tcPr>
            <w:tcW w:w="2137" w:type="dxa"/>
          </w:tcPr>
          <w:p w14:paraId="7C29D61B" w14:textId="77777777" w:rsidR="00865213" w:rsidRDefault="00000000">
            <w:pPr>
              <w:pStyle w:val="TableParagraph"/>
              <w:spacing w:before="46"/>
              <w:ind w:left="81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1983" w:type="dxa"/>
          </w:tcPr>
          <w:p w14:paraId="6C07CE48" w14:textId="77777777" w:rsidR="00865213" w:rsidRDefault="00000000">
            <w:pPr>
              <w:pStyle w:val="TableParagraph"/>
              <w:spacing w:before="46"/>
              <w:ind w:left="78"/>
              <w:rPr>
                <w:sz w:val="20"/>
              </w:rPr>
            </w:pPr>
            <w:r>
              <w:rPr>
                <w:spacing w:val="-5"/>
                <w:sz w:val="20"/>
              </w:rPr>
              <w:t>2,0</w:t>
            </w:r>
          </w:p>
        </w:tc>
        <w:tc>
          <w:tcPr>
            <w:tcW w:w="1986" w:type="dxa"/>
          </w:tcPr>
          <w:p w14:paraId="02817F65" w14:textId="77777777" w:rsidR="00865213" w:rsidRDefault="00000000">
            <w:pPr>
              <w:pStyle w:val="TableParagraph"/>
              <w:spacing w:before="46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65-</w:t>
            </w: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719" w:type="dxa"/>
            <w:vMerge w:val="restart"/>
          </w:tcPr>
          <w:p w14:paraId="3D00F413" w14:textId="77777777" w:rsidR="00865213" w:rsidRDefault="00000000" w:rsidP="009A0BCD">
            <w:pPr>
              <w:pStyle w:val="TableParagraph"/>
              <w:spacing w:before="46"/>
              <w:ind w:lef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Удовлетворительно</w:t>
            </w:r>
          </w:p>
        </w:tc>
      </w:tr>
      <w:tr w:rsidR="00865213" w14:paraId="64148939" w14:textId="77777777">
        <w:trPr>
          <w:trHeight w:val="489"/>
        </w:trPr>
        <w:tc>
          <w:tcPr>
            <w:tcW w:w="2137" w:type="dxa"/>
          </w:tcPr>
          <w:p w14:paraId="66EDE512" w14:textId="77777777" w:rsidR="00865213" w:rsidRDefault="00000000">
            <w:pPr>
              <w:pStyle w:val="TableParagraph"/>
              <w:spacing w:before="46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С-</w:t>
            </w:r>
          </w:p>
        </w:tc>
        <w:tc>
          <w:tcPr>
            <w:tcW w:w="1983" w:type="dxa"/>
          </w:tcPr>
          <w:p w14:paraId="4F79DBF3" w14:textId="77777777" w:rsidR="00865213" w:rsidRDefault="00000000">
            <w:pPr>
              <w:pStyle w:val="TableParagraph"/>
              <w:spacing w:before="46"/>
              <w:ind w:left="78"/>
              <w:rPr>
                <w:sz w:val="20"/>
              </w:rPr>
            </w:pPr>
            <w:r>
              <w:rPr>
                <w:spacing w:val="-4"/>
                <w:sz w:val="20"/>
              </w:rPr>
              <w:t>1,67</w:t>
            </w:r>
          </w:p>
        </w:tc>
        <w:tc>
          <w:tcPr>
            <w:tcW w:w="1986" w:type="dxa"/>
          </w:tcPr>
          <w:p w14:paraId="10F7CF26" w14:textId="77777777" w:rsidR="00865213" w:rsidRDefault="00000000">
            <w:pPr>
              <w:pStyle w:val="TableParagraph"/>
              <w:spacing w:before="46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60-</w:t>
            </w:r>
            <w:r>
              <w:rPr>
                <w:spacing w:val="-5"/>
                <w:sz w:val="20"/>
              </w:rPr>
              <w:t>64</w:t>
            </w:r>
          </w:p>
        </w:tc>
        <w:tc>
          <w:tcPr>
            <w:tcW w:w="3719" w:type="dxa"/>
            <w:vMerge/>
            <w:tcBorders>
              <w:top w:val="nil"/>
            </w:tcBorders>
          </w:tcPr>
          <w:p w14:paraId="0DD29E6E" w14:textId="77777777" w:rsidR="00865213" w:rsidRDefault="00865213" w:rsidP="009A0BCD">
            <w:pPr>
              <w:jc w:val="center"/>
              <w:rPr>
                <w:sz w:val="2"/>
                <w:szCs w:val="2"/>
              </w:rPr>
            </w:pPr>
          </w:p>
        </w:tc>
      </w:tr>
      <w:tr w:rsidR="00865213" w14:paraId="0E9E6C3E" w14:textId="77777777">
        <w:trPr>
          <w:trHeight w:val="489"/>
        </w:trPr>
        <w:tc>
          <w:tcPr>
            <w:tcW w:w="2137" w:type="dxa"/>
          </w:tcPr>
          <w:p w14:paraId="02E13072" w14:textId="77777777" w:rsidR="00865213" w:rsidRDefault="00000000">
            <w:pPr>
              <w:pStyle w:val="TableParagraph"/>
              <w:spacing w:before="46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D+</w:t>
            </w:r>
          </w:p>
        </w:tc>
        <w:tc>
          <w:tcPr>
            <w:tcW w:w="1983" w:type="dxa"/>
          </w:tcPr>
          <w:p w14:paraId="140C25A3" w14:textId="77777777" w:rsidR="00865213" w:rsidRDefault="00000000">
            <w:pPr>
              <w:pStyle w:val="TableParagraph"/>
              <w:spacing w:before="46"/>
              <w:ind w:left="78"/>
              <w:rPr>
                <w:sz w:val="20"/>
              </w:rPr>
            </w:pPr>
            <w:r>
              <w:rPr>
                <w:spacing w:val="-4"/>
                <w:sz w:val="20"/>
              </w:rPr>
              <w:t>1,33</w:t>
            </w:r>
          </w:p>
        </w:tc>
        <w:tc>
          <w:tcPr>
            <w:tcW w:w="1986" w:type="dxa"/>
          </w:tcPr>
          <w:p w14:paraId="310C95BE" w14:textId="77777777" w:rsidR="00865213" w:rsidRDefault="00000000">
            <w:pPr>
              <w:pStyle w:val="TableParagraph"/>
              <w:spacing w:before="46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55-</w:t>
            </w:r>
            <w:r>
              <w:rPr>
                <w:spacing w:val="-5"/>
                <w:sz w:val="20"/>
              </w:rPr>
              <w:t>59</w:t>
            </w:r>
          </w:p>
        </w:tc>
        <w:tc>
          <w:tcPr>
            <w:tcW w:w="3719" w:type="dxa"/>
            <w:vMerge/>
            <w:tcBorders>
              <w:top w:val="nil"/>
            </w:tcBorders>
          </w:tcPr>
          <w:p w14:paraId="4AD954FE" w14:textId="77777777" w:rsidR="00865213" w:rsidRDefault="00865213" w:rsidP="009A0BCD">
            <w:pPr>
              <w:jc w:val="center"/>
              <w:rPr>
                <w:sz w:val="2"/>
                <w:szCs w:val="2"/>
              </w:rPr>
            </w:pPr>
          </w:p>
        </w:tc>
      </w:tr>
      <w:tr w:rsidR="00865213" w14:paraId="619EA931" w14:textId="77777777">
        <w:trPr>
          <w:trHeight w:val="489"/>
        </w:trPr>
        <w:tc>
          <w:tcPr>
            <w:tcW w:w="2137" w:type="dxa"/>
          </w:tcPr>
          <w:p w14:paraId="6EAB4370" w14:textId="77777777" w:rsidR="00865213" w:rsidRDefault="00000000">
            <w:pPr>
              <w:pStyle w:val="TableParagraph"/>
              <w:spacing w:before="46"/>
              <w:ind w:left="81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1983" w:type="dxa"/>
          </w:tcPr>
          <w:p w14:paraId="3B471361" w14:textId="77777777" w:rsidR="00865213" w:rsidRDefault="00000000">
            <w:pPr>
              <w:pStyle w:val="TableParagraph"/>
              <w:spacing w:before="46"/>
              <w:ind w:left="78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1986" w:type="dxa"/>
          </w:tcPr>
          <w:p w14:paraId="30BF3519" w14:textId="77777777" w:rsidR="00865213" w:rsidRDefault="00000000">
            <w:pPr>
              <w:pStyle w:val="TableParagraph"/>
              <w:spacing w:before="46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50-</w:t>
            </w:r>
            <w:r>
              <w:rPr>
                <w:spacing w:val="-5"/>
                <w:sz w:val="20"/>
              </w:rPr>
              <w:t>54</w:t>
            </w:r>
          </w:p>
        </w:tc>
        <w:tc>
          <w:tcPr>
            <w:tcW w:w="3719" w:type="dxa"/>
            <w:vMerge/>
            <w:tcBorders>
              <w:top w:val="nil"/>
            </w:tcBorders>
          </w:tcPr>
          <w:p w14:paraId="3264D726" w14:textId="77777777" w:rsidR="00865213" w:rsidRDefault="00865213" w:rsidP="009A0BCD">
            <w:pPr>
              <w:jc w:val="center"/>
              <w:rPr>
                <w:sz w:val="2"/>
                <w:szCs w:val="2"/>
              </w:rPr>
            </w:pPr>
          </w:p>
        </w:tc>
      </w:tr>
      <w:tr w:rsidR="00865213" w14:paraId="06584A95" w14:textId="77777777">
        <w:trPr>
          <w:trHeight w:val="489"/>
        </w:trPr>
        <w:tc>
          <w:tcPr>
            <w:tcW w:w="2137" w:type="dxa"/>
          </w:tcPr>
          <w:p w14:paraId="1ECD9538" w14:textId="77777777" w:rsidR="00865213" w:rsidRDefault="00000000">
            <w:pPr>
              <w:pStyle w:val="TableParagraph"/>
              <w:spacing w:before="46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FX</w:t>
            </w:r>
          </w:p>
        </w:tc>
        <w:tc>
          <w:tcPr>
            <w:tcW w:w="1983" w:type="dxa"/>
          </w:tcPr>
          <w:p w14:paraId="4FE245B5" w14:textId="77777777" w:rsidR="00865213" w:rsidRDefault="00000000">
            <w:pPr>
              <w:pStyle w:val="TableParagraph"/>
              <w:spacing w:before="46"/>
              <w:ind w:left="78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986" w:type="dxa"/>
          </w:tcPr>
          <w:p w14:paraId="36990BB8" w14:textId="77777777" w:rsidR="00865213" w:rsidRDefault="00000000">
            <w:pPr>
              <w:pStyle w:val="TableParagraph"/>
              <w:spacing w:before="46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25-</w:t>
            </w:r>
            <w:r>
              <w:rPr>
                <w:spacing w:val="-5"/>
                <w:sz w:val="20"/>
              </w:rPr>
              <w:t>49</w:t>
            </w:r>
          </w:p>
        </w:tc>
        <w:tc>
          <w:tcPr>
            <w:tcW w:w="3719" w:type="dxa"/>
          </w:tcPr>
          <w:p w14:paraId="286358F4" w14:textId="77777777" w:rsidR="00865213" w:rsidRDefault="00000000" w:rsidP="009A0BCD">
            <w:pPr>
              <w:pStyle w:val="TableParagraph"/>
              <w:spacing w:before="46"/>
              <w:ind w:lef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Неудовлетворительно</w:t>
            </w:r>
          </w:p>
        </w:tc>
      </w:tr>
      <w:tr w:rsidR="00865213" w14:paraId="18AE15B9" w14:textId="77777777">
        <w:trPr>
          <w:trHeight w:val="492"/>
        </w:trPr>
        <w:tc>
          <w:tcPr>
            <w:tcW w:w="2137" w:type="dxa"/>
          </w:tcPr>
          <w:p w14:paraId="0431E39D" w14:textId="77777777" w:rsidR="00865213" w:rsidRDefault="00000000">
            <w:pPr>
              <w:pStyle w:val="TableParagraph"/>
              <w:spacing w:before="46"/>
              <w:ind w:left="81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983" w:type="dxa"/>
          </w:tcPr>
          <w:p w14:paraId="08F5BB55" w14:textId="77777777" w:rsidR="00865213" w:rsidRDefault="00000000">
            <w:pPr>
              <w:pStyle w:val="TableParagraph"/>
              <w:spacing w:before="46"/>
              <w:ind w:left="7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986" w:type="dxa"/>
          </w:tcPr>
          <w:p w14:paraId="56204F52" w14:textId="77777777" w:rsidR="00865213" w:rsidRDefault="00000000">
            <w:pPr>
              <w:pStyle w:val="TableParagraph"/>
              <w:spacing w:before="46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3719" w:type="dxa"/>
          </w:tcPr>
          <w:p w14:paraId="308FD368" w14:textId="77777777" w:rsidR="00865213" w:rsidRDefault="00000000" w:rsidP="009A0BCD">
            <w:pPr>
              <w:pStyle w:val="TableParagraph"/>
              <w:spacing w:before="46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Скачать</w:t>
            </w:r>
          </w:p>
        </w:tc>
      </w:tr>
      <w:tr w:rsidR="00865213" w14:paraId="696A8753" w14:textId="77777777">
        <w:trPr>
          <w:trHeight w:val="491"/>
        </w:trPr>
        <w:tc>
          <w:tcPr>
            <w:tcW w:w="2137" w:type="dxa"/>
          </w:tcPr>
          <w:p w14:paraId="698424FC" w14:textId="77777777" w:rsidR="00865213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Incomplete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983" w:type="dxa"/>
          </w:tcPr>
          <w:p w14:paraId="0D8BBC07" w14:textId="77777777" w:rsidR="00865213" w:rsidRDefault="00000000">
            <w:pPr>
              <w:pStyle w:val="TableParagraph"/>
              <w:ind w:right="9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986" w:type="dxa"/>
          </w:tcPr>
          <w:p w14:paraId="44B92246" w14:textId="77777777" w:rsidR="00865213" w:rsidRDefault="00000000">
            <w:pPr>
              <w:pStyle w:val="TableParagraph"/>
              <w:ind w:right="9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719" w:type="dxa"/>
          </w:tcPr>
          <w:p w14:paraId="0D64A715" w14:textId="77777777" w:rsidR="00865213" w:rsidRDefault="00000000">
            <w:pPr>
              <w:pStyle w:val="TableParagraph"/>
              <w:ind w:left="377" w:right="375" w:firstLine="429"/>
              <w:rPr>
                <w:sz w:val="20"/>
              </w:rPr>
            </w:pPr>
            <w:r>
              <w:rPr>
                <w:sz w:val="20"/>
              </w:rPr>
              <w:t>Предмет незаконченный (GPA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учитывается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расчете)</w:t>
            </w:r>
          </w:p>
        </w:tc>
      </w:tr>
      <w:tr w:rsidR="00865213" w14:paraId="55132586" w14:textId="77777777">
        <w:trPr>
          <w:trHeight w:val="491"/>
        </w:trPr>
        <w:tc>
          <w:tcPr>
            <w:tcW w:w="2137" w:type="dxa"/>
          </w:tcPr>
          <w:p w14:paraId="36D66BEC" w14:textId="77777777" w:rsidR="00865213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Pass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983" w:type="dxa"/>
          </w:tcPr>
          <w:p w14:paraId="5AF6FE5F" w14:textId="77777777" w:rsidR="00865213" w:rsidRDefault="00000000">
            <w:pPr>
              <w:pStyle w:val="TableParagraph"/>
              <w:ind w:right="95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986" w:type="dxa"/>
          </w:tcPr>
          <w:p w14:paraId="508960D9" w14:textId="77777777" w:rsidR="00865213" w:rsidRDefault="00000000">
            <w:pPr>
              <w:pStyle w:val="TableParagraph"/>
              <w:ind w:right="95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719" w:type="dxa"/>
          </w:tcPr>
          <w:p w14:paraId="4155329C" w14:textId="77777777" w:rsidR="00865213" w:rsidRDefault="00000000">
            <w:pPr>
              <w:pStyle w:val="TableParagraph"/>
              <w:ind w:left="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«Подсчитано»</w:t>
            </w:r>
          </w:p>
          <w:p w14:paraId="7C8352F9" w14:textId="77777777" w:rsidR="00865213" w:rsidRDefault="00000000"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z w:val="20"/>
              </w:rPr>
              <w:t>(GPA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учитывается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расчете)</w:t>
            </w:r>
          </w:p>
        </w:tc>
      </w:tr>
      <w:tr w:rsidR="00865213" w14:paraId="3CE7C925" w14:textId="77777777">
        <w:trPr>
          <w:trHeight w:val="491"/>
        </w:trPr>
        <w:tc>
          <w:tcPr>
            <w:tcW w:w="2137" w:type="dxa"/>
          </w:tcPr>
          <w:p w14:paraId="5A936450" w14:textId="77777777" w:rsidR="00865213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NP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(No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Рass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983" w:type="dxa"/>
          </w:tcPr>
          <w:p w14:paraId="637C3AB6" w14:textId="77777777" w:rsidR="00865213" w:rsidRDefault="00000000">
            <w:pPr>
              <w:pStyle w:val="TableParagraph"/>
              <w:ind w:right="95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986" w:type="dxa"/>
          </w:tcPr>
          <w:p w14:paraId="2FE5364E" w14:textId="77777777" w:rsidR="00865213" w:rsidRDefault="00000000">
            <w:pPr>
              <w:pStyle w:val="TableParagraph"/>
              <w:ind w:right="95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719" w:type="dxa"/>
          </w:tcPr>
          <w:p w14:paraId="07610E2E" w14:textId="77777777" w:rsidR="00865213" w:rsidRDefault="00000000">
            <w:pPr>
              <w:pStyle w:val="TableParagraph"/>
              <w:ind w:left="4" w:right="3"/>
              <w:jc w:val="center"/>
              <w:rPr>
                <w:sz w:val="20"/>
              </w:rPr>
            </w:pPr>
            <w:r>
              <w:rPr>
                <w:sz w:val="20"/>
              </w:rPr>
              <w:t>«Не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засчитывается»</w:t>
            </w:r>
          </w:p>
          <w:p w14:paraId="3169A4E6" w14:textId="77777777" w:rsidR="00865213" w:rsidRDefault="00000000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z w:val="20"/>
              </w:rPr>
              <w:t>(GPA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учитывается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расчете)</w:t>
            </w:r>
          </w:p>
        </w:tc>
      </w:tr>
      <w:tr w:rsidR="00865213" w14:paraId="7D8EF7C7" w14:textId="77777777">
        <w:trPr>
          <w:trHeight w:val="493"/>
        </w:trPr>
        <w:tc>
          <w:tcPr>
            <w:tcW w:w="2137" w:type="dxa"/>
          </w:tcPr>
          <w:p w14:paraId="231C761F" w14:textId="77777777" w:rsidR="00865213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Withdrawal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983" w:type="dxa"/>
          </w:tcPr>
          <w:p w14:paraId="15EC4966" w14:textId="77777777" w:rsidR="00865213" w:rsidRDefault="00000000">
            <w:pPr>
              <w:pStyle w:val="TableParagraph"/>
              <w:ind w:right="9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986" w:type="dxa"/>
          </w:tcPr>
          <w:p w14:paraId="24C88222" w14:textId="77777777" w:rsidR="00865213" w:rsidRDefault="00000000">
            <w:pPr>
              <w:pStyle w:val="TableParagraph"/>
              <w:ind w:right="9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719" w:type="dxa"/>
          </w:tcPr>
          <w:p w14:paraId="3B350F0B" w14:textId="77777777" w:rsidR="00865213" w:rsidRDefault="00000000">
            <w:pPr>
              <w:pStyle w:val="TableParagraph"/>
              <w:ind w:left="377" w:right="375" w:firstLine="453"/>
              <w:rPr>
                <w:sz w:val="20"/>
              </w:rPr>
            </w:pPr>
            <w:r>
              <w:rPr>
                <w:sz w:val="20"/>
              </w:rPr>
              <w:t>«Отказ от дисциплины» (GPA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учитывается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расчете)</w:t>
            </w:r>
          </w:p>
        </w:tc>
      </w:tr>
      <w:tr w:rsidR="00865213" w14:paraId="03F03949" w14:textId="77777777">
        <w:trPr>
          <w:trHeight w:val="688"/>
        </w:trPr>
        <w:tc>
          <w:tcPr>
            <w:tcW w:w="2137" w:type="dxa"/>
          </w:tcPr>
          <w:p w14:paraId="70C484E0" w14:textId="77777777" w:rsidR="00865213" w:rsidRDefault="00000000">
            <w:pPr>
              <w:pStyle w:val="TableParagraph"/>
              <w:ind w:left="4" w:right="88"/>
              <w:rPr>
                <w:sz w:val="20"/>
              </w:rPr>
            </w:pPr>
            <w:r>
              <w:rPr>
                <w:spacing w:val="-4"/>
                <w:sz w:val="20"/>
              </w:rPr>
              <w:t>AW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</w:t>
            </w:r>
            <w:proofErr w:type="spellStart"/>
            <w:r>
              <w:rPr>
                <w:spacing w:val="-4"/>
                <w:sz w:val="20"/>
              </w:rPr>
              <w:t>Academic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Withdrawal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983" w:type="dxa"/>
          </w:tcPr>
          <w:p w14:paraId="3E2A81AE" w14:textId="77777777" w:rsidR="00865213" w:rsidRDefault="00865213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14:paraId="7FBDD73C" w14:textId="77777777" w:rsidR="00865213" w:rsidRDefault="00865213">
            <w:pPr>
              <w:pStyle w:val="TableParagraph"/>
              <w:rPr>
                <w:sz w:val="18"/>
              </w:rPr>
            </w:pPr>
          </w:p>
        </w:tc>
        <w:tc>
          <w:tcPr>
            <w:tcW w:w="3719" w:type="dxa"/>
          </w:tcPr>
          <w:p w14:paraId="30F70FA2" w14:textId="77777777" w:rsidR="00865213" w:rsidRDefault="00000000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Исключение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академической причине</w:t>
            </w:r>
          </w:p>
          <w:p w14:paraId="111F96FE" w14:textId="77777777" w:rsidR="00865213" w:rsidRDefault="00000000">
            <w:pPr>
              <w:pStyle w:val="TableParagraph"/>
              <w:spacing w:line="208" w:lineRule="exact"/>
              <w:ind w:left="4" w:right="4"/>
              <w:jc w:val="center"/>
              <w:rPr>
                <w:sz w:val="20"/>
              </w:rPr>
            </w:pPr>
            <w:r>
              <w:rPr>
                <w:sz w:val="20"/>
              </w:rPr>
              <w:t>(GPA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учитывается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расчете)</w:t>
            </w:r>
          </w:p>
        </w:tc>
      </w:tr>
      <w:tr w:rsidR="00865213" w14:paraId="06930C70" w14:textId="77777777">
        <w:trPr>
          <w:trHeight w:val="492"/>
        </w:trPr>
        <w:tc>
          <w:tcPr>
            <w:tcW w:w="2137" w:type="dxa"/>
          </w:tcPr>
          <w:p w14:paraId="31D26309" w14:textId="77777777" w:rsidR="00865213" w:rsidRDefault="00000000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Audit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983" w:type="dxa"/>
          </w:tcPr>
          <w:p w14:paraId="6F2E2EFA" w14:textId="77777777" w:rsidR="00865213" w:rsidRDefault="00000000">
            <w:pPr>
              <w:pStyle w:val="TableParagraph"/>
              <w:spacing w:before="1"/>
              <w:ind w:right="9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986" w:type="dxa"/>
          </w:tcPr>
          <w:p w14:paraId="59CD1D70" w14:textId="77777777" w:rsidR="00865213" w:rsidRDefault="00000000">
            <w:pPr>
              <w:pStyle w:val="TableParagraph"/>
              <w:spacing w:before="1"/>
              <w:ind w:right="9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719" w:type="dxa"/>
          </w:tcPr>
          <w:p w14:paraId="2CEF2BD4" w14:textId="77777777" w:rsidR="00865213" w:rsidRDefault="00000000">
            <w:pPr>
              <w:pStyle w:val="TableParagraph"/>
              <w:spacing w:before="1"/>
              <w:ind w:left="4" w:right="4"/>
              <w:jc w:val="center"/>
              <w:rPr>
                <w:sz w:val="20"/>
              </w:rPr>
            </w:pPr>
            <w:r>
              <w:rPr>
                <w:sz w:val="20"/>
              </w:rPr>
              <w:t>"Предмет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прослушан»</w:t>
            </w:r>
          </w:p>
          <w:p w14:paraId="6E712B32" w14:textId="77777777" w:rsidR="00865213" w:rsidRDefault="00000000">
            <w:pPr>
              <w:pStyle w:val="TableParagraph"/>
              <w:ind w:left="4" w:right="4"/>
              <w:jc w:val="center"/>
              <w:rPr>
                <w:sz w:val="20"/>
              </w:rPr>
            </w:pPr>
            <w:r>
              <w:rPr>
                <w:sz w:val="20"/>
              </w:rPr>
              <w:t>(GPA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учитывается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расчете)</w:t>
            </w:r>
          </w:p>
        </w:tc>
      </w:tr>
      <w:tr w:rsidR="00865213" w14:paraId="23B12294" w14:textId="77777777">
        <w:trPr>
          <w:trHeight w:val="494"/>
        </w:trPr>
        <w:tc>
          <w:tcPr>
            <w:tcW w:w="2137" w:type="dxa"/>
          </w:tcPr>
          <w:p w14:paraId="5250CE1F" w14:textId="77777777" w:rsidR="00865213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Аттестован</w:t>
            </w:r>
          </w:p>
        </w:tc>
        <w:tc>
          <w:tcPr>
            <w:tcW w:w="1983" w:type="dxa"/>
          </w:tcPr>
          <w:p w14:paraId="01006643" w14:textId="77777777" w:rsidR="00865213" w:rsidRDefault="00865213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14:paraId="075FDA81" w14:textId="77777777" w:rsidR="00865213" w:rsidRDefault="00000000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30-</w:t>
            </w:r>
            <w:r>
              <w:rPr>
                <w:spacing w:val="-5"/>
                <w:sz w:val="20"/>
              </w:rPr>
              <w:t>60</w:t>
            </w:r>
          </w:p>
          <w:p w14:paraId="034E4941" w14:textId="77777777" w:rsidR="00865213" w:rsidRDefault="00000000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50-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719" w:type="dxa"/>
          </w:tcPr>
          <w:p w14:paraId="6D5CFF0A" w14:textId="77777777" w:rsidR="00865213" w:rsidRDefault="00000000">
            <w:pPr>
              <w:pStyle w:val="TableParagraph"/>
              <w:ind w:left="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Аттестован</w:t>
            </w:r>
          </w:p>
        </w:tc>
      </w:tr>
      <w:tr w:rsidR="00865213" w14:paraId="460E4F3E" w14:textId="77777777">
        <w:trPr>
          <w:trHeight w:val="491"/>
        </w:trPr>
        <w:tc>
          <w:tcPr>
            <w:tcW w:w="2137" w:type="dxa"/>
          </w:tcPr>
          <w:p w14:paraId="5D8844FB" w14:textId="77777777" w:rsidR="00865213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аттестован</w:t>
            </w:r>
          </w:p>
        </w:tc>
        <w:tc>
          <w:tcPr>
            <w:tcW w:w="1983" w:type="dxa"/>
          </w:tcPr>
          <w:p w14:paraId="4FCB3A62" w14:textId="77777777" w:rsidR="00865213" w:rsidRDefault="00865213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14:paraId="428B9C57" w14:textId="77777777" w:rsidR="00865213" w:rsidRDefault="00000000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5"/>
                <w:sz w:val="20"/>
              </w:rPr>
              <w:t>29</w:t>
            </w:r>
          </w:p>
          <w:p w14:paraId="00F98E2D" w14:textId="77777777" w:rsidR="00865213" w:rsidRDefault="00000000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5"/>
                <w:sz w:val="20"/>
              </w:rPr>
              <w:t>49</w:t>
            </w:r>
          </w:p>
        </w:tc>
        <w:tc>
          <w:tcPr>
            <w:tcW w:w="3719" w:type="dxa"/>
          </w:tcPr>
          <w:p w14:paraId="00CFFC4A" w14:textId="77777777" w:rsidR="00865213" w:rsidRDefault="00000000"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аттестован</w:t>
            </w:r>
          </w:p>
        </w:tc>
      </w:tr>
    </w:tbl>
    <w:p w14:paraId="2E02D0E1" w14:textId="77777777" w:rsidR="002510FB" w:rsidRDefault="002510FB"/>
    <w:sectPr w:rsidR="002510FB">
      <w:pgSz w:w="11930" w:h="16860"/>
      <w:pgMar w:top="1720" w:right="2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65C7B"/>
    <w:multiLevelType w:val="hybridMultilevel"/>
    <w:tmpl w:val="2D28B650"/>
    <w:lvl w:ilvl="0" w:tplc="BCE05AFC">
      <w:start w:val="1"/>
      <w:numFmt w:val="decimal"/>
      <w:lvlText w:val="%1."/>
      <w:lvlJc w:val="left"/>
      <w:pPr>
        <w:ind w:left="944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0"/>
        <w:szCs w:val="20"/>
        <w:lang w:val="ru-RU" w:eastAsia="en-US" w:bidi="ar-SA"/>
      </w:rPr>
    </w:lvl>
    <w:lvl w:ilvl="1" w:tplc="11D0DDA2">
      <w:numFmt w:val="bullet"/>
      <w:lvlText w:val="•"/>
      <w:lvlJc w:val="left"/>
      <w:pPr>
        <w:ind w:left="1804" w:hanging="202"/>
      </w:pPr>
      <w:rPr>
        <w:rFonts w:hint="default"/>
        <w:lang w:val="ru-RU" w:eastAsia="en-US" w:bidi="ar-SA"/>
      </w:rPr>
    </w:lvl>
    <w:lvl w:ilvl="2" w:tplc="2F1A4C38">
      <w:numFmt w:val="bullet"/>
      <w:lvlText w:val="•"/>
      <w:lvlJc w:val="left"/>
      <w:pPr>
        <w:ind w:left="2668" w:hanging="202"/>
      </w:pPr>
      <w:rPr>
        <w:rFonts w:hint="default"/>
        <w:lang w:val="ru-RU" w:eastAsia="en-US" w:bidi="ar-SA"/>
      </w:rPr>
    </w:lvl>
    <w:lvl w:ilvl="3" w:tplc="7B7CB21C">
      <w:numFmt w:val="bullet"/>
      <w:lvlText w:val="•"/>
      <w:lvlJc w:val="left"/>
      <w:pPr>
        <w:ind w:left="3532" w:hanging="202"/>
      </w:pPr>
      <w:rPr>
        <w:rFonts w:hint="default"/>
        <w:lang w:val="ru-RU" w:eastAsia="en-US" w:bidi="ar-SA"/>
      </w:rPr>
    </w:lvl>
    <w:lvl w:ilvl="4" w:tplc="7A7A0738">
      <w:numFmt w:val="bullet"/>
      <w:lvlText w:val="•"/>
      <w:lvlJc w:val="left"/>
      <w:pPr>
        <w:ind w:left="4396" w:hanging="202"/>
      </w:pPr>
      <w:rPr>
        <w:rFonts w:hint="default"/>
        <w:lang w:val="ru-RU" w:eastAsia="en-US" w:bidi="ar-SA"/>
      </w:rPr>
    </w:lvl>
    <w:lvl w:ilvl="5" w:tplc="46664C50">
      <w:numFmt w:val="bullet"/>
      <w:lvlText w:val="•"/>
      <w:lvlJc w:val="left"/>
      <w:pPr>
        <w:ind w:left="5260" w:hanging="202"/>
      </w:pPr>
      <w:rPr>
        <w:rFonts w:hint="default"/>
        <w:lang w:val="ru-RU" w:eastAsia="en-US" w:bidi="ar-SA"/>
      </w:rPr>
    </w:lvl>
    <w:lvl w:ilvl="6" w:tplc="E9EE0334">
      <w:numFmt w:val="bullet"/>
      <w:lvlText w:val="•"/>
      <w:lvlJc w:val="left"/>
      <w:pPr>
        <w:ind w:left="6124" w:hanging="202"/>
      </w:pPr>
      <w:rPr>
        <w:rFonts w:hint="default"/>
        <w:lang w:val="ru-RU" w:eastAsia="en-US" w:bidi="ar-SA"/>
      </w:rPr>
    </w:lvl>
    <w:lvl w:ilvl="7" w:tplc="36CC89C4">
      <w:numFmt w:val="bullet"/>
      <w:lvlText w:val="•"/>
      <w:lvlJc w:val="left"/>
      <w:pPr>
        <w:ind w:left="6988" w:hanging="202"/>
      </w:pPr>
      <w:rPr>
        <w:rFonts w:hint="default"/>
        <w:lang w:val="ru-RU" w:eastAsia="en-US" w:bidi="ar-SA"/>
      </w:rPr>
    </w:lvl>
    <w:lvl w:ilvl="8" w:tplc="91088CAE">
      <w:numFmt w:val="bullet"/>
      <w:lvlText w:val="•"/>
      <w:lvlJc w:val="left"/>
      <w:pPr>
        <w:ind w:left="7852" w:hanging="202"/>
      </w:pPr>
      <w:rPr>
        <w:rFonts w:hint="default"/>
        <w:lang w:val="ru-RU" w:eastAsia="en-US" w:bidi="ar-SA"/>
      </w:rPr>
    </w:lvl>
  </w:abstractNum>
  <w:num w:numId="1" w16cid:durableId="783229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5213"/>
    <w:rsid w:val="0018043F"/>
    <w:rsid w:val="002510FB"/>
    <w:rsid w:val="00415934"/>
    <w:rsid w:val="00756829"/>
    <w:rsid w:val="008262C1"/>
    <w:rsid w:val="00865213"/>
    <w:rsid w:val="00876397"/>
    <w:rsid w:val="008A3D1B"/>
    <w:rsid w:val="009A0BCD"/>
    <w:rsid w:val="00C47C8A"/>
    <w:rsid w:val="00D37308"/>
    <w:rsid w:val="00E1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4475"/>
  <w15:docId w15:val="{D8FA32AA-DDD5-44FE-A91F-674A83F0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742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5"/>
      <w:ind w:left="943" w:hanging="201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Таблица плотная1"/>
    <w:basedOn w:val="a1"/>
    <w:uiPriority w:val="59"/>
    <w:rsid w:val="0087639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876397"/>
    <w:rPr>
      <w:rFonts w:cs="Times New Roman"/>
      <w:color w:val="auto"/>
      <w:u w:val="none"/>
      <w:effect w:val="none"/>
    </w:rPr>
  </w:style>
  <w:style w:type="paragraph" w:customStyle="1" w:styleId="Default">
    <w:name w:val="Default"/>
    <w:rsid w:val="008A3D1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 Ултанбекова</dc:creator>
  <cp:lastModifiedBy>Гульнар Ултанбекова</cp:lastModifiedBy>
  <cp:revision>9</cp:revision>
  <dcterms:created xsi:type="dcterms:W3CDTF">2024-01-20T06:54:00Z</dcterms:created>
  <dcterms:modified xsi:type="dcterms:W3CDTF">2024-01-20T07:31:00Z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2024-01-20T00:00:00Z</vt:filetime>
  </property>
  <property fmtid="{D5CDD505-2E9C-101B-9397-08002B2CF9AE}" pid="5" name="Producer">
    <vt:lpwstr>Microsoft® Word LTSC</vt:lpwstr>
  </property>
</Properties>
</file>